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5D8A" w14:textId="13C12586" w:rsidR="00744EFC" w:rsidRDefault="008509D1" w:rsidP="00443151">
      <w:pPr>
        <w:spacing w:before="0" w:after="0"/>
        <w:rPr>
          <w:sz w:val="22"/>
          <w:szCs w:val="22"/>
        </w:rPr>
      </w:pPr>
      <w:r>
        <w:rPr>
          <w:b/>
          <w:noProof/>
          <w:lang w:val="fr-FR" w:eastAsia="fr-FR"/>
        </w:rPr>
        <w:drawing>
          <wp:inline distT="0" distB="0" distL="0" distR="0" wp14:anchorId="472D0EF1" wp14:editId="36CD6674">
            <wp:extent cx="4633075" cy="795867"/>
            <wp:effectExtent l="0" t="0" r="0" b="0"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28" cy="7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37B4" w14:textId="77777777" w:rsidR="00443151" w:rsidRPr="00317C66" w:rsidRDefault="00443151" w:rsidP="00443151">
      <w:pPr>
        <w:spacing w:before="0" w:after="0"/>
        <w:rPr>
          <w:sz w:val="22"/>
          <w:szCs w:val="22"/>
        </w:rPr>
      </w:pPr>
    </w:p>
    <w:p w14:paraId="2A509ED1" w14:textId="430A89D5" w:rsidR="00443151" w:rsidRDefault="00443151" w:rsidP="00443151">
      <w:pPr>
        <w:pStyle w:val="Titre1"/>
        <w:spacing w:before="0"/>
        <w:jc w:val="center"/>
      </w:pPr>
      <w:r>
        <w:t>« Communiqué spécial »</w:t>
      </w:r>
    </w:p>
    <w:p w14:paraId="689F18D8" w14:textId="77777777" w:rsidR="00443151" w:rsidRPr="00443151" w:rsidRDefault="00443151" w:rsidP="00443151"/>
    <w:p w14:paraId="60F93628" w14:textId="34C59369" w:rsidR="00840EDF" w:rsidRPr="00443151" w:rsidRDefault="00840EDF" w:rsidP="00443151">
      <w:pPr>
        <w:pStyle w:val="Titre2"/>
        <w:spacing w:before="0"/>
      </w:pPr>
      <w:r>
        <w:t xml:space="preserve">Notre Page </w:t>
      </w:r>
      <w:r w:rsidRPr="00840EDF">
        <w:t>Internet</w:t>
      </w:r>
      <w:r>
        <w:t xml:space="preserve"> en </w:t>
      </w:r>
      <w:r w:rsidRPr="00840EDF">
        <w:t>Sécurité civile</w:t>
      </w:r>
      <w:r>
        <w:t xml:space="preserve"> fait peau neuve</w:t>
      </w:r>
    </w:p>
    <w:p w14:paraId="0DB925C4" w14:textId="77777777" w:rsidR="00840EDF" w:rsidRDefault="00840EDF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Comme l’indique l’expression dans l’image ci-dessus, La </w:t>
      </w:r>
      <w:r w:rsidRPr="00840EDF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 à </w:t>
      </w:r>
      <w:r w:rsidRPr="00840EDF">
        <w:rPr>
          <w:sz w:val="22"/>
          <w:szCs w:val="22"/>
        </w:rPr>
        <w:t>Saint-Claude</w:t>
      </w:r>
      <w:r>
        <w:rPr>
          <w:sz w:val="22"/>
          <w:szCs w:val="22"/>
        </w:rPr>
        <w:t>, « </w:t>
      </w:r>
      <w:r w:rsidRPr="00840EDF">
        <w:rPr>
          <w:sz w:val="22"/>
          <w:szCs w:val="22"/>
        </w:rPr>
        <w:t>C'est</w:t>
      </w:r>
      <w:r>
        <w:rPr>
          <w:sz w:val="22"/>
          <w:szCs w:val="22"/>
        </w:rPr>
        <w:t xml:space="preserve"> l’affaire de </w:t>
      </w:r>
      <w:r w:rsidRPr="00840EDF">
        <w:rPr>
          <w:sz w:val="22"/>
          <w:szCs w:val="22"/>
        </w:rPr>
        <w:t>tout le monde</w:t>
      </w:r>
      <w:r>
        <w:rPr>
          <w:sz w:val="22"/>
          <w:szCs w:val="22"/>
        </w:rPr>
        <w:t xml:space="preserve"> ». </w:t>
      </w:r>
    </w:p>
    <w:p w14:paraId="0975AB03" w14:textId="4A904A5A" w:rsidR="00744EFC" w:rsidRDefault="00840EDF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Cette expression n’est pas vide de sens. Elle sous</w:t>
      </w:r>
      <w:r w:rsidR="00791175">
        <w:rPr>
          <w:sz w:val="22"/>
          <w:szCs w:val="22"/>
        </w:rPr>
        <w:t>-</w:t>
      </w:r>
      <w:r>
        <w:rPr>
          <w:sz w:val="22"/>
          <w:szCs w:val="22"/>
        </w:rPr>
        <w:t xml:space="preserve">entend que </w:t>
      </w:r>
      <w:r w:rsidRPr="00840EDF">
        <w:rPr>
          <w:sz w:val="22"/>
          <w:szCs w:val="22"/>
        </w:rPr>
        <w:t>tout un chacun</w:t>
      </w:r>
      <w:r>
        <w:rPr>
          <w:sz w:val="22"/>
          <w:szCs w:val="22"/>
        </w:rPr>
        <w:t xml:space="preserve"> a des responsabilités en matière de Sécurité civile, et ce, dans les diverses dimensions de la </w:t>
      </w:r>
      <w:r w:rsidRPr="00840EDF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, que sont la </w:t>
      </w:r>
      <w:r w:rsidR="00C3389E">
        <w:rPr>
          <w:sz w:val="22"/>
          <w:szCs w:val="22"/>
        </w:rPr>
        <w:t>« </w:t>
      </w:r>
      <w:r w:rsidRPr="00C3389E">
        <w:rPr>
          <w:b/>
          <w:sz w:val="22"/>
          <w:szCs w:val="22"/>
        </w:rPr>
        <w:t>Prévention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>
        <w:rPr>
          <w:sz w:val="22"/>
          <w:szCs w:val="22"/>
        </w:rPr>
        <w:t xml:space="preserve">, la </w:t>
      </w:r>
      <w:r w:rsidR="00C3389E">
        <w:rPr>
          <w:sz w:val="22"/>
          <w:szCs w:val="22"/>
        </w:rPr>
        <w:t>« </w:t>
      </w:r>
      <w:r w:rsidRPr="00C3389E">
        <w:rPr>
          <w:b/>
          <w:sz w:val="22"/>
          <w:szCs w:val="22"/>
        </w:rPr>
        <w:t>Préparation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>
        <w:rPr>
          <w:sz w:val="22"/>
          <w:szCs w:val="22"/>
        </w:rPr>
        <w:t>, l’</w:t>
      </w:r>
      <w:r w:rsidR="00C3389E">
        <w:rPr>
          <w:sz w:val="22"/>
          <w:szCs w:val="22"/>
        </w:rPr>
        <w:t> « </w:t>
      </w:r>
      <w:r w:rsidRPr="00C3389E">
        <w:rPr>
          <w:b/>
          <w:sz w:val="22"/>
          <w:szCs w:val="22"/>
        </w:rPr>
        <w:t>Intervention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>
        <w:rPr>
          <w:sz w:val="22"/>
          <w:szCs w:val="22"/>
        </w:rPr>
        <w:t xml:space="preserve"> et le </w:t>
      </w:r>
      <w:r w:rsidR="00C3389E">
        <w:rPr>
          <w:sz w:val="22"/>
          <w:szCs w:val="22"/>
        </w:rPr>
        <w:t>« </w:t>
      </w:r>
      <w:r w:rsidRPr="00C3389E">
        <w:rPr>
          <w:b/>
          <w:sz w:val="22"/>
          <w:szCs w:val="22"/>
        </w:rPr>
        <w:t>Rétablissement</w:t>
      </w:r>
      <w:r w:rsidR="00C3389E" w:rsidRPr="00C3389E">
        <w:rPr>
          <w:b/>
          <w:sz w:val="22"/>
          <w:szCs w:val="22"/>
        </w:rPr>
        <w:t> </w:t>
      </w:r>
      <w:r w:rsidR="00C3389E">
        <w:rPr>
          <w:sz w:val="22"/>
          <w:szCs w:val="22"/>
        </w:rPr>
        <w:t>»</w:t>
      </w:r>
      <w:r w:rsidR="0090589D">
        <w:rPr>
          <w:sz w:val="22"/>
          <w:szCs w:val="22"/>
        </w:rPr>
        <w:t>.</w:t>
      </w:r>
    </w:p>
    <w:p w14:paraId="6879960F" w14:textId="77777777" w:rsidR="00840EDF" w:rsidRDefault="00840EDF" w:rsidP="00443151">
      <w:pPr>
        <w:spacing w:before="0" w:after="0"/>
        <w:rPr>
          <w:sz w:val="22"/>
          <w:szCs w:val="22"/>
        </w:rPr>
      </w:pPr>
      <w:bookmarkStart w:id="0" w:name="_GoBack"/>
      <w:bookmarkEnd w:id="0"/>
    </w:p>
    <w:p w14:paraId="2EB240DA" w14:textId="324FCED4" w:rsidR="00146801" w:rsidRDefault="00840EDF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840EDF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 de </w:t>
      </w:r>
      <w:r w:rsidRPr="00840EDF">
        <w:rPr>
          <w:sz w:val="22"/>
          <w:szCs w:val="22"/>
        </w:rPr>
        <w:t>Saint-Claude</w:t>
      </w:r>
      <w:r>
        <w:rPr>
          <w:sz w:val="22"/>
          <w:szCs w:val="22"/>
        </w:rPr>
        <w:t xml:space="preserve"> maintien</w:t>
      </w:r>
      <w:r w:rsidR="00791175">
        <w:rPr>
          <w:sz w:val="22"/>
          <w:szCs w:val="22"/>
        </w:rPr>
        <w:t>t</w:t>
      </w:r>
      <w:r>
        <w:rPr>
          <w:sz w:val="22"/>
          <w:szCs w:val="22"/>
        </w:rPr>
        <w:t xml:space="preserve"> à jour et opérationnel un </w:t>
      </w:r>
      <w:r w:rsidRPr="00C3389E">
        <w:rPr>
          <w:b/>
          <w:sz w:val="22"/>
          <w:szCs w:val="22"/>
        </w:rPr>
        <w:t>Plan de sécurité civile</w:t>
      </w:r>
      <w:r>
        <w:rPr>
          <w:sz w:val="22"/>
          <w:szCs w:val="22"/>
        </w:rPr>
        <w:t xml:space="preserve"> depuis fort longtemps. Une équipe de </w:t>
      </w:r>
      <w:r w:rsidRPr="00840EDF">
        <w:rPr>
          <w:sz w:val="22"/>
          <w:szCs w:val="22"/>
        </w:rPr>
        <w:t xml:space="preserve">conseillers/conseillères </w:t>
      </w:r>
      <w:r>
        <w:rPr>
          <w:sz w:val="22"/>
          <w:szCs w:val="22"/>
        </w:rPr>
        <w:t xml:space="preserve">de la </w:t>
      </w:r>
      <w:r w:rsidRPr="00840EDF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, tout le personnel </w:t>
      </w:r>
      <w:r w:rsidR="00146801">
        <w:rPr>
          <w:sz w:val="22"/>
          <w:szCs w:val="22"/>
        </w:rPr>
        <w:t xml:space="preserve">de la </w:t>
      </w:r>
      <w:r w:rsidR="00146801" w:rsidRPr="00146801">
        <w:rPr>
          <w:sz w:val="22"/>
          <w:szCs w:val="22"/>
        </w:rPr>
        <w:t>municipalité</w:t>
      </w:r>
      <w:r w:rsidRPr="00840E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 du </w:t>
      </w:r>
      <w:r w:rsidRPr="00840EDF">
        <w:rPr>
          <w:sz w:val="22"/>
          <w:szCs w:val="22"/>
        </w:rPr>
        <w:t>service de sécurité incendie</w:t>
      </w:r>
      <w:r>
        <w:rPr>
          <w:sz w:val="22"/>
          <w:szCs w:val="22"/>
        </w:rPr>
        <w:t xml:space="preserve">, ainsi que plusieurs </w:t>
      </w:r>
      <w:r w:rsidR="00146801" w:rsidRPr="00146801">
        <w:rPr>
          <w:sz w:val="22"/>
          <w:szCs w:val="22"/>
        </w:rPr>
        <w:t xml:space="preserve">citoyens volontaires </w:t>
      </w:r>
      <w:r w:rsidR="00146801">
        <w:rPr>
          <w:sz w:val="22"/>
          <w:szCs w:val="22"/>
        </w:rPr>
        <w:t xml:space="preserve">et </w:t>
      </w:r>
      <w:r w:rsidR="00146801" w:rsidRPr="00146801">
        <w:rPr>
          <w:sz w:val="22"/>
          <w:szCs w:val="22"/>
        </w:rPr>
        <w:t xml:space="preserve">citoyennes volontaires </w:t>
      </w:r>
      <w:r w:rsidR="00146801">
        <w:rPr>
          <w:sz w:val="22"/>
          <w:szCs w:val="22"/>
        </w:rPr>
        <w:t xml:space="preserve">y contribuent. </w:t>
      </w:r>
    </w:p>
    <w:p w14:paraId="3DD4CF99" w14:textId="77777777" w:rsidR="00146801" w:rsidRDefault="00146801" w:rsidP="00443151">
      <w:pPr>
        <w:spacing w:before="0" w:after="0"/>
        <w:rPr>
          <w:sz w:val="22"/>
          <w:szCs w:val="22"/>
        </w:rPr>
      </w:pPr>
    </w:p>
    <w:p w14:paraId="63FEBD1A" w14:textId="2F78ABC9" w:rsidR="009C589C" w:rsidRDefault="00146801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Chaque citoyen a aussi d</w:t>
      </w:r>
      <w:r w:rsidR="009C589C">
        <w:rPr>
          <w:sz w:val="22"/>
          <w:szCs w:val="22"/>
        </w:rPr>
        <w:t xml:space="preserve">es responsabilités à cet égard et devrait en être informé et prêt </w:t>
      </w:r>
      <w:r w:rsidR="009C589C" w:rsidRPr="0090589D">
        <w:rPr>
          <w:b/>
          <w:sz w:val="22"/>
          <w:szCs w:val="22"/>
        </w:rPr>
        <w:t>« avant »</w:t>
      </w:r>
      <w:r w:rsidR="009C589C">
        <w:rPr>
          <w:sz w:val="22"/>
          <w:szCs w:val="22"/>
        </w:rPr>
        <w:t xml:space="preserve"> un évènement important. </w:t>
      </w:r>
    </w:p>
    <w:p w14:paraId="05E4353F" w14:textId="77777777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>Savez-vous comment vous préparer en cas d’évènement majeur po</w:t>
      </w:r>
      <w:r w:rsidR="009C589C" w:rsidRPr="009C589C">
        <w:rPr>
          <w:sz w:val="22"/>
          <w:szCs w:val="22"/>
        </w:rPr>
        <w:t>ur mieux subvenir à vos besoins ?</w:t>
      </w:r>
      <w:r w:rsidRPr="009C589C">
        <w:rPr>
          <w:sz w:val="22"/>
          <w:szCs w:val="22"/>
        </w:rPr>
        <w:t xml:space="preserve"> </w:t>
      </w:r>
    </w:p>
    <w:p w14:paraId="5F6B0DDF" w14:textId="6436C604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 xml:space="preserve">Que faut-il avoir en main exactement pour </w:t>
      </w:r>
      <w:r w:rsidRPr="009C589C">
        <w:rPr>
          <w:bCs/>
          <w:sz w:val="22"/>
          <w:szCs w:val="22"/>
          <w:lang w:val="fr-FR"/>
        </w:rPr>
        <w:t xml:space="preserve">disposer </w:t>
      </w:r>
      <w:r w:rsidRPr="009C589C">
        <w:rPr>
          <w:bCs/>
          <w:sz w:val="22"/>
          <w:szCs w:val="22"/>
          <w:u w:val="single"/>
          <w:lang w:val="fr-FR"/>
        </w:rPr>
        <w:t>d’un niveau d’autonomie</w:t>
      </w:r>
      <w:r w:rsidRPr="009C589C">
        <w:rPr>
          <w:sz w:val="22"/>
          <w:szCs w:val="22"/>
        </w:rPr>
        <w:t xml:space="preserve"> </w:t>
      </w:r>
      <w:r w:rsidR="009C589C" w:rsidRPr="009C589C">
        <w:rPr>
          <w:sz w:val="22"/>
          <w:szCs w:val="22"/>
        </w:rPr>
        <w:t>minimal</w:t>
      </w:r>
      <w:r w:rsidR="0090589D">
        <w:rPr>
          <w:sz w:val="22"/>
          <w:szCs w:val="22"/>
        </w:rPr>
        <w:t xml:space="preserve"> pour subvenir à ses besoins</w:t>
      </w:r>
      <w:r w:rsidR="009C589C" w:rsidRPr="009C589C">
        <w:rPr>
          <w:sz w:val="22"/>
          <w:szCs w:val="22"/>
        </w:rPr>
        <w:t xml:space="preserve"> ?</w:t>
      </w:r>
      <w:r w:rsidRPr="009C589C">
        <w:rPr>
          <w:sz w:val="22"/>
          <w:szCs w:val="22"/>
        </w:rPr>
        <w:t xml:space="preserve"> </w:t>
      </w:r>
    </w:p>
    <w:p w14:paraId="041B736F" w14:textId="72F45B0D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>Savez-vous comment vous seriez alerté, avisé et informé</w:t>
      </w:r>
      <w:r w:rsidR="00C3389E">
        <w:rPr>
          <w:sz w:val="22"/>
          <w:szCs w:val="22"/>
        </w:rPr>
        <w:t xml:space="preserve"> par la </w:t>
      </w:r>
      <w:r w:rsidR="00C3389E" w:rsidRPr="00C3389E">
        <w:rPr>
          <w:sz w:val="22"/>
          <w:szCs w:val="22"/>
        </w:rPr>
        <w:t>municipalité</w:t>
      </w:r>
      <w:r w:rsidRPr="009C589C">
        <w:rPr>
          <w:sz w:val="22"/>
          <w:szCs w:val="22"/>
        </w:rPr>
        <w:t xml:space="preserve"> pendant un sinistre majeur ou un sinistre appréhendé ? Et quoi faire dans de tels cas ? </w:t>
      </w:r>
    </w:p>
    <w:p w14:paraId="1A6FAFF1" w14:textId="34D6FB62" w:rsidR="009C589C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 xml:space="preserve">En cas d’évacuation, savez-vous où est situé notre refuge ou centre d’hébergement temporaire si vous deviez en avoir besoin ? </w:t>
      </w:r>
      <w:r w:rsidR="009C589C">
        <w:rPr>
          <w:sz w:val="22"/>
          <w:szCs w:val="22"/>
        </w:rPr>
        <w:t xml:space="preserve">Y </w:t>
      </w:r>
      <w:r w:rsidR="009C589C" w:rsidRPr="009C589C">
        <w:rPr>
          <w:sz w:val="22"/>
          <w:szCs w:val="22"/>
        </w:rPr>
        <w:t>a-t-il</w:t>
      </w:r>
      <w:r w:rsidR="009C589C">
        <w:rPr>
          <w:sz w:val="22"/>
          <w:szCs w:val="22"/>
        </w:rPr>
        <w:t xml:space="preserve"> un point de rassemblement</w:t>
      </w:r>
      <w:r w:rsidR="00C3389E">
        <w:rPr>
          <w:sz w:val="22"/>
          <w:szCs w:val="22"/>
        </w:rPr>
        <w:t xml:space="preserve"> où</w:t>
      </w:r>
      <w:r w:rsidR="00032B44">
        <w:rPr>
          <w:sz w:val="22"/>
          <w:szCs w:val="22"/>
        </w:rPr>
        <w:t xml:space="preserve"> retrouver </w:t>
      </w:r>
      <w:r w:rsidR="008004AF">
        <w:rPr>
          <w:sz w:val="22"/>
          <w:szCs w:val="22"/>
        </w:rPr>
        <w:t>vos</w:t>
      </w:r>
      <w:r w:rsidR="00032B44">
        <w:rPr>
          <w:sz w:val="22"/>
          <w:szCs w:val="22"/>
        </w:rPr>
        <w:t xml:space="preserve"> familles et </w:t>
      </w:r>
      <w:r w:rsidR="008004AF">
        <w:rPr>
          <w:sz w:val="22"/>
          <w:szCs w:val="22"/>
        </w:rPr>
        <w:t>vos</w:t>
      </w:r>
      <w:r w:rsidR="00032B44">
        <w:rPr>
          <w:sz w:val="22"/>
          <w:szCs w:val="22"/>
        </w:rPr>
        <w:t xml:space="preserve"> proches si </w:t>
      </w:r>
      <w:r w:rsidR="008004AF">
        <w:rPr>
          <w:sz w:val="22"/>
          <w:szCs w:val="22"/>
        </w:rPr>
        <w:t>vous ne pouviez pas vous rendre à v</w:t>
      </w:r>
      <w:r w:rsidR="00032B44">
        <w:rPr>
          <w:sz w:val="22"/>
          <w:szCs w:val="22"/>
        </w:rPr>
        <w:t>otre résidence</w:t>
      </w:r>
      <w:r w:rsidR="009C589C">
        <w:rPr>
          <w:sz w:val="22"/>
          <w:szCs w:val="22"/>
        </w:rPr>
        <w:t xml:space="preserve"> ?</w:t>
      </w:r>
    </w:p>
    <w:p w14:paraId="1B7EA899" w14:textId="49BD5D95" w:rsidR="00840EDF" w:rsidRPr="009C589C" w:rsidRDefault="00146801" w:rsidP="00443151">
      <w:pPr>
        <w:pStyle w:val="Paragraphedeliste"/>
        <w:numPr>
          <w:ilvl w:val="0"/>
          <w:numId w:val="1"/>
        </w:numPr>
        <w:spacing w:before="0" w:after="0"/>
        <w:rPr>
          <w:sz w:val="22"/>
          <w:szCs w:val="22"/>
        </w:rPr>
      </w:pPr>
      <w:r w:rsidRPr="009C589C">
        <w:rPr>
          <w:sz w:val="22"/>
          <w:szCs w:val="22"/>
        </w:rPr>
        <w:t xml:space="preserve">Que faut-il apporter avec soi dans de tel cas. Que fait-on alors avec </w:t>
      </w:r>
      <w:proofErr w:type="spellStart"/>
      <w:r w:rsidRPr="009C589C">
        <w:rPr>
          <w:sz w:val="22"/>
          <w:szCs w:val="22"/>
        </w:rPr>
        <w:t>pitou</w:t>
      </w:r>
      <w:proofErr w:type="spellEnd"/>
      <w:r w:rsidRPr="009C589C">
        <w:rPr>
          <w:sz w:val="22"/>
          <w:szCs w:val="22"/>
        </w:rPr>
        <w:t xml:space="preserve"> et minou ?</w:t>
      </w:r>
    </w:p>
    <w:p w14:paraId="38171B34" w14:textId="77777777" w:rsidR="00146801" w:rsidRDefault="00146801" w:rsidP="00443151">
      <w:pPr>
        <w:spacing w:before="0" w:after="0"/>
        <w:rPr>
          <w:sz w:val="22"/>
          <w:szCs w:val="22"/>
        </w:rPr>
      </w:pPr>
    </w:p>
    <w:p w14:paraId="697B6E7C" w14:textId="457241BF" w:rsidR="00146801" w:rsidRDefault="00146801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nouvelle page </w:t>
      </w:r>
      <w:r w:rsidRPr="00146801">
        <w:rPr>
          <w:sz w:val="22"/>
          <w:szCs w:val="22"/>
        </w:rPr>
        <w:t>Internet</w:t>
      </w:r>
      <w:r>
        <w:rPr>
          <w:sz w:val="22"/>
          <w:szCs w:val="22"/>
        </w:rPr>
        <w:t xml:space="preserve"> en </w:t>
      </w:r>
      <w:r w:rsidRPr="00146801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, sur le site de la </w:t>
      </w:r>
      <w:r w:rsidRPr="00146801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 vous explique le tout </w:t>
      </w:r>
      <w:r w:rsidR="00791175">
        <w:rPr>
          <w:sz w:val="22"/>
          <w:szCs w:val="22"/>
        </w:rPr>
        <w:t>avec</w:t>
      </w:r>
      <w:r>
        <w:rPr>
          <w:sz w:val="22"/>
          <w:szCs w:val="22"/>
        </w:rPr>
        <w:t xml:space="preserve"> les consignes nécessaires. Des articles d’information concis y sont </w:t>
      </w:r>
      <w:r w:rsidR="005B7DC5">
        <w:rPr>
          <w:sz w:val="22"/>
          <w:szCs w:val="22"/>
        </w:rPr>
        <w:t>inclus</w:t>
      </w:r>
      <w:r>
        <w:rPr>
          <w:sz w:val="22"/>
          <w:szCs w:val="22"/>
        </w:rPr>
        <w:t xml:space="preserve">. Vous pouvez les </w:t>
      </w:r>
      <w:r w:rsidRPr="00146801">
        <w:rPr>
          <w:sz w:val="22"/>
          <w:szCs w:val="22"/>
        </w:rPr>
        <w:t>télécharger</w:t>
      </w:r>
      <w:r>
        <w:rPr>
          <w:sz w:val="22"/>
          <w:szCs w:val="22"/>
        </w:rPr>
        <w:t xml:space="preserve"> et les conserver en cas de besoin. Des liens vers d’autres sites </w:t>
      </w:r>
      <w:r w:rsidRPr="00146801">
        <w:rPr>
          <w:sz w:val="22"/>
          <w:szCs w:val="22"/>
        </w:rPr>
        <w:t>Internet</w:t>
      </w:r>
      <w:r>
        <w:rPr>
          <w:sz w:val="22"/>
          <w:szCs w:val="22"/>
        </w:rPr>
        <w:t xml:space="preserve"> et articles d’information y sont indiqués. De plus, cette page n’est </w:t>
      </w:r>
      <w:r w:rsidR="005B7DC5">
        <w:rPr>
          <w:sz w:val="22"/>
          <w:szCs w:val="22"/>
        </w:rPr>
        <w:t xml:space="preserve">pas </w:t>
      </w:r>
      <w:r>
        <w:rPr>
          <w:sz w:val="22"/>
          <w:szCs w:val="22"/>
        </w:rPr>
        <w:t xml:space="preserve">« statique », </w:t>
      </w:r>
      <w:r w:rsidRPr="00146801">
        <w:rPr>
          <w:sz w:val="22"/>
          <w:szCs w:val="22"/>
        </w:rPr>
        <w:t>c'est-à-dire</w:t>
      </w:r>
      <w:r>
        <w:rPr>
          <w:sz w:val="22"/>
          <w:szCs w:val="22"/>
        </w:rPr>
        <w:t xml:space="preserve"> qu’elle sera bonifiée et </w:t>
      </w:r>
      <w:r w:rsidRPr="00146801">
        <w:rPr>
          <w:sz w:val="22"/>
          <w:szCs w:val="22"/>
        </w:rPr>
        <w:t>mise à jour</w:t>
      </w:r>
      <w:r>
        <w:rPr>
          <w:sz w:val="22"/>
          <w:szCs w:val="22"/>
        </w:rPr>
        <w:t xml:space="preserve"> en continu pour vous garder au courant de toutes les nouveautés sur ce sujet.</w:t>
      </w:r>
    </w:p>
    <w:p w14:paraId="6D7CC8E0" w14:textId="0B6BE80D" w:rsidR="00146801" w:rsidRDefault="00146801" w:rsidP="00443151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Nous vous invitons fortement à prendre connaissance de cette page </w:t>
      </w:r>
      <w:r w:rsidRPr="00146801">
        <w:rPr>
          <w:sz w:val="22"/>
          <w:szCs w:val="22"/>
        </w:rPr>
        <w:t>Internet</w:t>
      </w:r>
      <w:r>
        <w:rPr>
          <w:sz w:val="22"/>
          <w:szCs w:val="22"/>
        </w:rPr>
        <w:t xml:space="preserve"> et d’y retenir les informations importantes qui y sont décrites. Car, la </w:t>
      </w:r>
      <w:r w:rsidRPr="008509D1">
        <w:rPr>
          <w:sz w:val="22"/>
          <w:szCs w:val="22"/>
        </w:rPr>
        <w:t>Sécurité civile</w:t>
      </w:r>
      <w:r>
        <w:rPr>
          <w:sz w:val="22"/>
          <w:szCs w:val="22"/>
        </w:rPr>
        <w:t xml:space="preserve">, « C’est l’affaire de </w:t>
      </w:r>
      <w:r w:rsidRPr="008509D1">
        <w:rPr>
          <w:sz w:val="22"/>
          <w:szCs w:val="22"/>
        </w:rPr>
        <w:t>tout le monde</w:t>
      </w:r>
      <w:r>
        <w:rPr>
          <w:sz w:val="22"/>
          <w:szCs w:val="22"/>
        </w:rPr>
        <w:t xml:space="preserve"> » et nous comptons sur votre collaboration. Cette page est accessible sur le site de la </w:t>
      </w:r>
      <w:r w:rsidRPr="00146801">
        <w:rPr>
          <w:sz w:val="22"/>
          <w:szCs w:val="22"/>
        </w:rPr>
        <w:t>municipalité</w:t>
      </w:r>
      <w:r>
        <w:rPr>
          <w:sz w:val="22"/>
          <w:szCs w:val="22"/>
        </w:rPr>
        <w:t xml:space="preserve"> à cette adresse :</w:t>
      </w:r>
    </w:p>
    <w:p w14:paraId="65968439" w14:textId="45699D30" w:rsidR="00202ADA" w:rsidRPr="00146801" w:rsidRDefault="00BC7AD9" w:rsidP="00443151">
      <w:pPr>
        <w:spacing w:before="0" w:after="0"/>
        <w:rPr>
          <w:sz w:val="22"/>
          <w:szCs w:val="22"/>
        </w:rPr>
      </w:pPr>
      <w:hyperlink r:id="rId6" w:history="1">
        <w:r w:rsidR="00146801" w:rsidRPr="000B333E">
          <w:rPr>
            <w:rStyle w:val="Lienhypertexte"/>
            <w:sz w:val="22"/>
            <w:szCs w:val="22"/>
          </w:rPr>
          <w:t>https://www.municipalite.st-claude.ca</w:t>
        </w:r>
      </w:hyperlink>
      <w:r w:rsidR="00146801">
        <w:rPr>
          <w:sz w:val="22"/>
          <w:szCs w:val="22"/>
        </w:rPr>
        <w:t xml:space="preserve">  voir l’onglet « Services </w:t>
      </w:r>
      <w:r w:rsidR="00146801" w:rsidRPr="00146801">
        <w:rPr>
          <w:sz w:val="22"/>
          <w:szCs w:val="22"/>
        </w:rPr>
        <w:t>municipaux</w:t>
      </w:r>
      <w:r w:rsidR="00146801">
        <w:rPr>
          <w:sz w:val="22"/>
          <w:szCs w:val="22"/>
        </w:rPr>
        <w:t xml:space="preserve"> », cliquez « + de DÉTAILS » et </w:t>
      </w:r>
      <w:r w:rsidR="00146801" w:rsidRPr="00146801">
        <w:rPr>
          <w:sz w:val="22"/>
          <w:szCs w:val="22"/>
        </w:rPr>
        <w:t>Sécurité publique</w:t>
      </w:r>
      <w:r w:rsidR="00146801">
        <w:rPr>
          <w:sz w:val="22"/>
          <w:szCs w:val="22"/>
        </w:rPr>
        <w:t>.</w:t>
      </w:r>
    </w:p>
    <w:p w14:paraId="623509C5" w14:textId="713EF825" w:rsidR="00183FD7" w:rsidRPr="00317C66" w:rsidRDefault="00183FD7" w:rsidP="00443151">
      <w:pPr>
        <w:spacing w:before="0" w:after="0"/>
        <w:rPr>
          <w:bCs/>
          <w:sz w:val="22"/>
          <w:szCs w:val="22"/>
          <w:lang w:val="fr-FR"/>
        </w:rPr>
      </w:pPr>
    </w:p>
    <w:p w14:paraId="32C6C8AE" w14:textId="5B4A5A35" w:rsidR="00183FD7" w:rsidRDefault="00183FD7" w:rsidP="00443151">
      <w:pPr>
        <w:spacing w:before="0" w:after="0"/>
        <w:rPr>
          <w:bCs/>
          <w:sz w:val="22"/>
          <w:szCs w:val="22"/>
          <w:lang w:val="fr-FR"/>
        </w:rPr>
      </w:pPr>
    </w:p>
    <w:p w14:paraId="05568DB3" w14:textId="55030CBA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Donné à Saint-Claude, ce 17 janvier 2022</w:t>
      </w:r>
    </w:p>
    <w:p w14:paraId="710C1BA0" w14:textId="788CC414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4B4B3651" w14:textId="52A2745C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3D56D3A9" w14:textId="77777777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15DE25D0" w14:textId="065D4E8B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</w:p>
    <w:p w14:paraId="449AE3E4" w14:textId="357A9712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France Lavertu</w:t>
      </w:r>
    </w:p>
    <w:p w14:paraId="3B026DD3" w14:textId="38B1BB12" w:rsidR="00B20B65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Directrice générale</w:t>
      </w:r>
    </w:p>
    <w:p w14:paraId="156280DA" w14:textId="168A4C6B" w:rsidR="00B20B65" w:rsidRPr="00317C66" w:rsidRDefault="00B20B65" w:rsidP="00443151">
      <w:pPr>
        <w:spacing w:before="0" w:after="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Et greffière</w:t>
      </w:r>
    </w:p>
    <w:sectPr w:rsidR="00B20B65" w:rsidRPr="00317C66" w:rsidSect="00840EDF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46F2"/>
    <w:multiLevelType w:val="hybridMultilevel"/>
    <w:tmpl w:val="CE4CF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C"/>
    <w:rsid w:val="00032B44"/>
    <w:rsid w:val="00146801"/>
    <w:rsid w:val="0015648C"/>
    <w:rsid w:val="00183FD7"/>
    <w:rsid w:val="00202ADA"/>
    <w:rsid w:val="00317C66"/>
    <w:rsid w:val="003502B7"/>
    <w:rsid w:val="0044267D"/>
    <w:rsid w:val="00443151"/>
    <w:rsid w:val="00515D05"/>
    <w:rsid w:val="00552EE5"/>
    <w:rsid w:val="005B7DC5"/>
    <w:rsid w:val="006927C3"/>
    <w:rsid w:val="006A2222"/>
    <w:rsid w:val="00703E7B"/>
    <w:rsid w:val="00711325"/>
    <w:rsid w:val="00744EFC"/>
    <w:rsid w:val="00791175"/>
    <w:rsid w:val="008004AF"/>
    <w:rsid w:val="00807DC8"/>
    <w:rsid w:val="00840EDF"/>
    <w:rsid w:val="008509D1"/>
    <w:rsid w:val="008A0C71"/>
    <w:rsid w:val="0090589D"/>
    <w:rsid w:val="009409AB"/>
    <w:rsid w:val="009B5C71"/>
    <w:rsid w:val="009C589C"/>
    <w:rsid w:val="00B20B65"/>
    <w:rsid w:val="00B91AFC"/>
    <w:rsid w:val="00BC7AD9"/>
    <w:rsid w:val="00C3389E"/>
    <w:rsid w:val="00C514B1"/>
    <w:rsid w:val="00CC2A7A"/>
    <w:rsid w:val="00D1523E"/>
    <w:rsid w:val="00E15F1F"/>
    <w:rsid w:val="00E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8B736"/>
  <w14:defaultImageDpi w14:val="300"/>
  <w15:docId w15:val="{59813687-6B97-4032-AFBB-A64CC50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2EE5"/>
    <w:pPr>
      <w:spacing w:before="40" w:after="40"/>
      <w:jc w:val="both"/>
    </w:pPr>
    <w:rPr>
      <w:rFonts w:eastAsia="Times New Roman" w:cs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92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32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325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927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  <w:style w:type="character" w:styleId="Lienhypertexte">
    <w:name w:val="Hyperlink"/>
    <w:basedOn w:val="Policepardfaut"/>
    <w:uiPriority w:val="99"/>
    <w:unhideWhenUsed/>
    <w:rsid w:val="00183FD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589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43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icipalite.st-claud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Gagné</dc:creator>
  <cp:keywords/>
  <dc:description/>
  <cp:lastModifiedBy>DG</cp:lastModifiedBy>
  <cp:revision>2</cp:revision>
  <cp:lastPrinted>2022-01-13T19:22:00Z</cp:lastPrinted>
  <dcterms:created xsi:type="dcterms:W3CDTF">2022-01-13T19:23:00Z</dcterms:created>
  <dcterms:modified xsi:type="dcterms:W3CDTF">2022-01-13T19:23:00Z</dcterms:modified>
</cp:coreProperties>
</file>