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61" w:rsidRPr="00D7101A" w:rsidRDefault="00391D61" w:rsidP="00343E28">
      <w:pPr>
        <w:pStyle w:val="Titre"/>
        <w:jc w:val="center"/>
        <w:rPr>
          <w:rFonts w:ascii="Verdana" w:hAnsi="Verdana"/>
          <w:sz w:val="72"/>
        </w:rPr>
      </w:pPr>
      <w:r w:rsidRPr="00D7101A">
        <w:rPr>
          <w:rFonts w:ascii="Verdana" w:hAnsi="Verdana"/>
          <w:sz w:val="72"/>
        </w:rPr>
        <w:t>Horaire de la patinoire hiver 201</w:t>
      </w:r>
      <w:r w:rsidR="004C3761" w:rsidRPr="00D7101A">
        <w:rPr>
          <w:rFonts w:ascii="Verdana" w:hAnsi="Verdana"/>
          <w:sz w:val="72"/>
        </w:rPr>
        <w:t>8</w:t>
      </w:r>
    </w:p>
    <w:p w:rsidR="00391D61" w:rsidRPr="00D7101A" w:rsidRDefault="00391D61" w:rsidP="00391D61">
      <w:pPr>
        <w:widowControl w:val="0"/>
        <w:jc w:val="center"/>
        <w:rPr>
          <w:rFonts w:ascii="Verdana" w:hAnsi="Verdana"/>
          <w:sz w:val="24"/>
          <w:szCs w:val="24"/>
          <w14:ligatures w14:val="none"/>
        </w:rPr>
      </w:pPr>
      <w:r w:rsidRPr="00D7101A">
        <w:rPr>
          <w:rFonts w:ascii="Verdana" w:hAnsi="Verdana"/>
          <w:sz w:val="24"/>
          <w:szCs w:val="24"/>
          <w14:ligatures w14:val="none"/>
        </w:rPr>
        <w:t> </w:t>
      </w:r>
    </w:p>
    <w:p w:rsidR="00391D61" w:rsidRPr="00D7101A" w:rsidRDefault="00391D61" w:rsidP="00343E28">
      <w:pPr>
        <w:widowControl w:val="0"/>
        <w:jc w:val="center"/>
        <w:rPr>
          <w:rFonts w:ascii="Verdana" w:hAnsi="Verdana"/>
          <w:sz w:val="28"/>
          <w:szCs w:val="22"/>
          <w:u w:val="single"/>
          <w14:ligatures w14:val="none"/>
        </w:rPr>
      </w:pPr>
      <w:r w:rsidRPr="00D7101A">
        <w:rPr>
          <w:rFonts w:ascii="Verdana" w:hAnsi="Verdana"/>
          <w:sz w:val="28"/>
          <w:szCs w:val="22"/>
          <w:u w:val="single"/>
          <w14:ligatures w14:val="none"/>
        </w:rPr>
        <w:t>Notez que la patinoire est sans surveillance et disponible selon la température</w:t>
      </w:r>
    </w:p>
    <w:p w:rsidR="00391D61" w:rsidRDefault="00391D61" w:rsidP="00391D6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auGrille4-Accentuation6"/>
        <w:tblW w:w="14161" w:type="dxa"/>
        <w:tblInd w:w="-443" w:type="dxa"/>
        <w:tblLook w:val="0420" w:firstRow="1" w:lastRow="0" w:firstColumn="0" w:lastColumn="0" w:noHBand="0" w:noVBand="1"/>
      </w:tblPr>
      <w:tblGrid>
        <w:gridCol w:w="2027"/>
        <w:gridCol w:w="2022"/>
        <w:gridCol w:w="2022"/>
        <w:gridCol w:w="2023"/>
        <w:gridCol w:w="2022"/>
        <w:gridCol w:w="2023"/>
        <w:gridCol w:w="2022"/>
      </w:tblGrid>
      <w:tr w:rsidR="00DC1121" w:rsidRPr="00DC1121" w:rsidTr="00DC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2027" w:type="dxa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sz w:val="28"/>
                <w14:ligatures w14:val="none"/>
              </w:rPr>
            </w:pPr>
            <w:r w:rsidRPr="00D7101A">
              <w:rPr>
                <w:rFonts w:ascii="Verdana" w:hAnsi="Verdana"/>
                <w:sz w:val="28"/>
                <w14:ligatures w14:val="none"/>
              </w:rPr>
              <w:t>Dimanche</w:t>
            </w:r>
          </w:p>
        </w:tc>
        <w:tc>
          <w:tcPr>
            <w:tcW w:w="2022" w:type="dxa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sz w:val="28"/>
                <w14:ligatures w14:val="none"/>
              </w:rPr>
            </w:pPr>
            <w:r w:rsidRPr="00D7101A">
              <w:rPr>
                <w:rFonts w:ascii="Verdana" w:hAnsi="Verdana"/>
                <w:sz w:val="28"/>
                <w14:ligatures w14:val="none"/>
              </w:rPr>
              <w:t>Lundi</w:t>
            </w:r>
          </w:p>
        </w:tc>
        <w:tc>
          <w:tcPr>
            <w:tcW w:w="2022" w:type="dxa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sz w:val="28"/>
                <w14:ligatures w14:val="none"/>
              </w:rPr>
            </w:pPr>
            <w:r w:rsidRPr="00D7101A">
              <w:rPr>
                <w:rFonts w:ascii="Verdana" w:hAnsi="Verdana"/>
                <w:sz w:val="28"/>
                <w14:ligatures w14:val="none"/>
              </w:rPr>
              <w:t>Mardi</w:t>
            </w:r>
          </w:p>
        </w:tc>
        <w:tc>
          <w:tcPr>
            <w:tcW w:w="2023" w:type="dxa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sz w:val="28"/>
                <w14:ligatures w14:val="none"/>
              </w:rPr>
            </w:pPr>
            <w:r w:rsidRPr="00D7101A">
              <w:rPr>
                <w:rFonts w:ascii="Verdana" w:hAnsi="Verdana"/>
                <w:sz w:val="28"/>
                <w14:ligatures w14:val="none"/>
              </w:rPr>
              <w:t>Mercredi</w:t>
            </w:r>
          </w:p>
        </w:tc>
        <w:tc>
          <w:tcPr>
            <w:tcW w:w="2022" w:type="dxa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sz w:val="28"/>
                <w14:ligatures w14:val="none"/>
              </w:rPr>
            </w:pPr>
            <w:r w:rsidRPr="00D7101A">
              <w:rPr>
                <w:rFonts w:ascii="Verdana" w:hAnsi="Verdana"/>
                <w:sz w:val="28"/>
                <w14:ligatures w14:val="none"/>
              </w:rPr>
              <w:t>Jeudi</w:t>
            </w:r>
          </w:p>
        </w:tc>
        <w:tc>
          <w:tcPr>
            <w:tcW w:w="2023" w:type="dxa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sz w:val="28"/>
                <w14:ligatures w14:val="none"/>
              </w:rPr>
            </w:pPr>
            <w:r w:rsidRPr="00D7101A">
              <w:rPr>
                <w:rFonts w:ascii="Verdana" w:hAnsi="Verdana"/>
                <w:sz w:val="28"/>
                <w14:ligatures w14:val="none"/>
              </w:rPr>
              <w:t>Vendredi</w:t>
            </w:r>
          </w:p>
        </w:tc>
        <w:tc>
          <w:tcPr>
            <w:tcW w:w="2022" w:type="dxa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sz w:val="28"/>
                <w14:ligatures w14:val="none"/>
              </w:rPr>
            </w:pPr>
            <w:r w:rsidRPr="00D7101A">
              <w:rPr>
                <w:rFonts w:ascii="Verdana" w:hAnsi="Verdana"/>
                <w:sz w:val="28"/>
                <w14:ligatures w14:val="none"/>
              </w:rPr>
              <w:t>Samedi</w:t>
            </w:r>
          </w:p>
        </w:tc>
      </w:tr>
      <w:tr w:rsidR="00343E28" w:rsidRPr="00DC1121" w:rsidTr="0034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2027" w:type="dxa"/>
            <w:shd w:val="clear" w:color="auto" w:fill="auto"/>
          </w:tcPr>
          <w:p w:rsidR="00343E28" w:rsidRPr="00D7101A" w:rsidRDefault="00343E28" w:rsidP="00343E2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 xml:space="preserve">Libre </w:t>
            </w:r>
          </w:p>
        </w:tc>
        <w:tc>
          <w:tcPr>
            <w:tcW w:w="2022" w:type="dxa"/>
            <w:shd w:val="clear" w:color="auto" w:fill="auto"/>
          </w:tcPr>
          <w:p w:rsidR="00343E28" w:rsidRPr="00D7101A" w:rsidRDefault="00343E28" w:rsidP="00343E2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 xml:space="preserve">Libre </w:t>
            </w:r>
          </w:p>
        </w:tc>
        <w:tc>
          <w:tcPr>
            <w:tcW w:w="2022" w:type="dxa"/>
            <w:shd w:val="clear" w:color="auto" w:fill="auto"/>
          </w:tcPr>
          <w:p w:rsidR="00343E28" w:rsidRPr="00D7101A" w:rsidRDefault="00343E28" w:rsidP="00343E2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 xml:space="preserve">Libre </w:t>
            </w:r>
          </w:p>
        </w:tc>
        <w:tc>
          <w:tcPr>
            <w:tcW w:w="2023" w:type="dxa"/>
            <w:shd w:val="clear" w:color="auto" w:fill="auto"/>
          </w:tcPr>
          <w:p w:rsidR="00343E28" w:rsidRPr="00D7101A" w:rsidRDefault="00343E28" w:rsidP="00343E2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 xml:space="preserve">Libre </w:t>
            </w:r>
          </w:p>
        </w:tc>
        <w:tc>
          <w:tcPr>
            <w:tcW w:w="2022" w:type="dxa"/>
            <w:shd w:val="clear" w:color="auto" w:fill="auto"/>
          </w:tcPr>
          <w:p w:rsidR="00343E28" w:rsidRPr="00D7101A" w:rsidRDefault="00343E28" w:rsidP="00343E2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3" w:type="dxa"/>
            <w:shd w:val="clear" w:color="auto" w:fill="auto"/>
          </w:tcPr>
          <w:p w:rsidR="00343E28" w:rsidRPr="00D7101A" w:rsidRDefault="00343E28" w:rsidP="00343E2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2" w:type="dxa"/>
            <w:shd w:val="clear" w:color="auto" w:fill="auto"/>
          </w:tcPr>
          <w:p w:rsidR="00343E28" w:rsidRPr="00D7101A" w:rsidRDefault="00343E28" w:rsidP="00343E2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</w:tr>
      <w:tr w:rsidR="00DC1121" w:rsidRPr="00DC1121" w:rsidTr="009A607F">
        <w:trPr>
          <w:trHeight w:val="851"/>
        </w:trPr>
        <w:tc>
          <w:tcPr>
            <w:tcW w:w="2027" w:type="dxa"/>
            <w:shd w:val="clear" w:color="auto" w:fill="A8D08D" w:themeFill="accent6" w:themeFillTint="99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10h -14h</w:t>
            </w:r>
          </w:p>
          <w:p w:rsidR="00FE7688" w:rsidRPr="00D7101A" w:rsidRDefault="00FE768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  <w:tc>
          <w:tcPr>
            <w:tcW w:w="2022" w:type="dxa"/>
            <w:shd w:val="clear" w:color="auto" w:fill="auto"/>
          </w:tcPr>
          <w:p w:rsidR="00FE7688" w:rsidRPr="00D7101A" w:rsidRDefault="00343E2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2" w:type="dxa"/>
            <w:shd w:val="clear" w:color="auto" w:fill="auto"/>
          </w:tcPr>
          <w:p w:rsidR="00FE7688" w:rsidRPr="00D7101A" w:rsidRDefault="00343E2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3" w:type="dxa"/>
            <w:shd w:val="clear" w:color="auto" w:fill="auto"/>
          </w:tcPr>
          <w:p w:rsidR="00FE7688" w:rsidRPr="00D7101A" w:rsidRDefault="00343E2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2" w:type="dxa"/>
            <w:shd w:val="clear" w:color="auto" w:fill="auto"/>
          </w:tcPr>
          <w:p w:rsidR="00FE7688" w:rsidRPr="00D7101A" w:rsidRDefault="00343E2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3" w:type="dxa"/>
            <w:shd w:val="clear" w:color="auto" w:fill="auto"/>
          </w:tcPr>
          <w:p w:rsidR="00FE7688" w:rsidRPr="00D7101A" w:rsidRDefault="00343E2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2" w:type="dxa"/>
            <w:shd w:val="clear" w:color="auto" w:fill="A8D08D" w:themeFill="accent6" w:themeFillTint="99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10h -14h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</w:tr>
      <w:tr w:rsidR="00DC1121" w:rsidRPr="00DC1121" w:rsidTr="0017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tcW w:w="2027" w:type="dxa"/>
            <w:shd w:val="clear" w:color="auto" w:fill="FF6600"/>
          </w:tcPr>
          <w:p w:rsidR="00FE7688" w:rsidRPr="00D7101A" w:rsidRDefault="00FE768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14h - 17h</w:t>
            </w:r>
          </w:p>
          <w:p w:rsidR="00FE7688" w:rsidRPr="00D7101A" w:rsidRDefault="00FE768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  <w:tc>
          <w:tcPr>
            <w:tcW w:w="2022" w:type="dxa"/>
            <w:shd w:val="clear" w:color="auto" w:fill="5B9BD5" w:themeFill="accent1"/>
          </w:tcPr>
          <w:p w:rsidR="00177A14" w:rsidRPr="00D7101A" w:rsidRDefault="00177A14" w:rsidP="00177A14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13h-15h</w:t>
            </w:r>
          </w:p>
          <w:p w:rsidR="00FE7688" w:rsidRPr="00D7101A" w:rsidRDefault="00177A14" w:rsidP="00177A14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École</w:t>
            </w:r>
          </w:p>
        </w:tc>
        <w:tc>
          <w:tcPr>
            <w:tcW w:w="2022" w:type="dxa"/>
            <w:shd w:val="clear" w:color="auto" w:fill="5B9BD5" w:themeFill="accent1"/>
          </w:tcPr>
          <w:p w:rsidR="00FE7688" w:rsidRPr="00D7101A" w:rsidRDefault="00177A14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15h – 17h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 xml:space="preserve">Service de garde </w:t>
            </w:r>
          </w:p>
        </w:tc>
        <w:tc>
          <w:tcPr>
            <w:tcW w:w="2023" w:type="dxa"/>
            <w:shd w:val="clear" w:color="auto" w:fill="auto"/>
          </w:tcPr>
          <w:p w:rsidR="00FE7688" w:rsidRPr="00D7101A" w:rsidRDefault="00343E28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Libre</w:t>
            </w:r>
          </w:p>
        </w:tc>
        <w:tc>
          <w:tcPr>
            <w:tcW w:w="2022" w:type="dxa"/>
            <w:shd w:val="clear" w:color="auto" w:fill="5B9BD5" w:themeFill="accent1"/>
          </w:tcPr>
          <w:p w:rsidR="00FE7688" w:rsidRPr="00D7101A" w:rsidRDefault="00177A14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13h-15h</w:t>
            </w:r>
          </w:p>
          <w:p w:rsidR="00177A14" w:rsidRPr="00D7101A" w:rsidRDefault="00177A14" w:rsidP="00391D61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École</w:t>
            </w:r>
          </w:p>
        </w:tc>
        <w:tc>
          <w:tcPr>
            <w:tcW w:w="2023" w:type="dxa"/>
            <w:shd w:val="clear" w:color="auto" w:fill="5B9BD5" w:themeFill="accent1"/>
          </w:tcPr>
          <w:p w:rsidR="00177A14" w:rsidRPr="00D7101A" w:rsidRDefault="00177A14" w:rsidP="00177A14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13h-15h</w:t>
            </w:r>
          </w:p>
          <w:p w:rsidR="00FE7688" w:rsidRPr="00D7101A" w:rsidRDefault="00177A14" w:rsidP="00177A14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École</w:t>
            </w:r>
          </w:p>
        </w:tc>
        <w:tc>
          <w:tcPr>
            <w:tcW w:w="2022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14h - 17h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</w:tr>
      <w:tr w:rsidR="00DC1121" w:rsidRPr="00DC1121" w:rsidTr="00DC1121">
        <w:trPr>
          <w:trHeight w:val="1126"/>
        </w:trPr>
        <w:tc>
          <w:tcPr>
            <w:tcW w:w="2027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17h - 20h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  <w:tc>
          <w:tcPr>
            <w:tcW w:w="2022" w:type="dxa"/>
            <w:shd w:val="clear" w:color="auto" w:fill="A8D08D" w:themeFill="accent6" w:themeFillTint="99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17h - 20h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  <w:tc>
          <w:tcPr>
            <w:tcW w:w="2022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17h – 20h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  <w:tc>
          <w:tcPr>
            <w:tcW w:w="2023" w:type="dxa"/>
            <w:shd w:val="clear" w:color="auto" w:fill="A8D08D" w:themeFill="accent6" w:themeFillTint="99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17h - 20h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  <w:tc>
          <w:tcPr>
            <w:tcW w:w="2022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17h – 20h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  <w:tc>
          <w:tcPr>
            <w:tcW w:w="2023" w:type="dxa"/>
            <w:shd w:val="clear" w:color="auto" w:fill="5B9BD5" w:themeFill="accent1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18h - 20h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Cours patinage **</w:t>
            </w:r>
          </w:p>
        </w:tc>
        <w:tc>
          <w:tcPr>
            <w:tcW w:w="2022" w:type="dxa"/>
            <w:shd w:val="clear" w:color="auto" w:fill="A8D08D" w:themeFill="accent6" w:themeFillTint="99"/>
          </w:tcPr>
          <w:p w:rsidR="00FE7688" w:rsidRPr="00D7101A" w:rsidRDefault="00DC1121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17h - 20h</w:t>
            </w:r>
          </w:p>
          <w:p w:rsidR="00DC1121" w:rsidRPr="00D7101A" w:rsidRDefault="00DC1121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</w:tr>
      <w:tr w:rsidR="00DC1121" w:rsidRPr="00DC1121" w:rsidTr="00DC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2027" w:type="dxa"/>
            <w:shd w:val="clear" w:color="auto" w:fill="A8D08D" w:themeFill="accent6" w:themeFillTint="99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20h - 22h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  <w:tc>
          <w:tcPr>
            <w:tcW w:w="2022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20h - 22h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  <w:tc>
          <w:tcPr>
            <w:tcW w:w="2022" w:type="dxa"/>
            <w:shd w:val="clear" w:color="auto" w:fill="A8D08D" w:themeFill="accent6" w:themeFillTint="99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20h - 22h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  <w:tc>
          <w:tcPr>
            <w:tcW w:w="2023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20h - 22h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  <w:tc>
          <w:tcPr>
            <w:tcW w:w="2022" w:type="dxa"/>
            <w:shd w:val="clear" w:color="auto" w:fill="A8D08D" w:themeFill="accent6" w:themeFillTint="99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20h - 22h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Patinage libre</w:t>
            </w:r>
          </w:p>
        </w:tc>
        <w:tc>
          <w:tcPr>
            <w:tcW w:w="2023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20h - 23h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  <w:tc>
          <w:tcPr>
            <w:tcW w:w="2022" w:type="dxa"/>
            <w:shd w:val="clear" w:color="auto" w:fill="FF6600"/>
          </w:tcPr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20h - 23h</w:t>
            </w:r>
          </w:p>
          <w:p w:rsidR="00FE7688" w:rsidRPr="00D7101A" w:rsidRDefault="00FE7688" w:rsidP="00FE7688">
            <w:pPr>
              <w:widowControl w:val="0"/>
              <w:rPr>
                <w:rFonts w:ascii="Verdana" w:hAnsi="Verdana"/>
                <w:b/>
                <w:sz w:val="28"/>
                <w14:ligatures w14:val="none"/>
              </w:rPr>
            </w:pPr>
            <w:r w:rsidRPr="00D7101A">
              <w:rPr>
                <w:rFonts w:ascii="Verdana" w:hAnsi="Verdana"/>
                <w:b/>
                <w:sz w:val="28"/>
                <w14:ligatures w14:val="none"/>
              </w:rPr>
              <w:t>Hockey</w:t>
            </w:r>
          </w:p>
        </w:tc>
      </w:tr>
    </w:tbl>
    <w:p w:rsidR="00FE7688" w:rsidRDefault="00FE7688" w:rsidP="00391D61">
      <w:pPr>
        <w:widowControl w:val="0"/>
        <w:rPr>
          <w14:ligatures w14:val="none"/>
        </w:rPr>
      </w:pPr>
    </w:p>
    <w:p w:rsidR="00DC1121" w:rsidRPr="00CE12C9" w:rsidRDefault="00FE7688" w:rsidP="00DC1121">
      <w:pPr>
        <w:widowControl w:val="0"/>
        <w:rPr>
          <w:rFonts w:ascii="Verdana" w:hAnsi="Verdana"/>
          <w:color w:val="000000" w:themeColor="text1"/>
          <w:sz w:val="24"/>
          <w:szCs w:val="24"/>
          <w14:ligatures w14:val="none"/>
        </w:rPr>
      </w:pPr>
      <w:r w:rsidRPr="00CE12C9">
        <w:rPr>
          <w:rFonts w:ascii="Verdana" w:hAnsi="Verdana"/>
          <w:color w:val="000000" w:themeColor="text1"/>
        </w:rPr>
        <w:t>**</w:t>
      </w:r>
      <w:r w:rsidR="00DC1121" w:rsidRPr="00CE12C9">
        <w:rPr>
          <w:rFonts w:ascii="Verdana" w:hAnsi="Verdana"/>
          <w:color w:val="000000" w:themeColor="text1"/>
        </w:rPr>
        <w:t xml:space="preserve"> </w:t>
      </w:r>
      <w:r w:rsidR="00DC1121" w:rsidRPr="00CE12C9">
        <w:rPr>
          <w:rFonts w:ascii="Verdana" w:hAnsi="Verdana"/>
          <w:color w:val="000000" w:themeColor="text1"/>
          <w:sz w:val="24"/>
          <w:szCs w:val="24"/>
          <w:u w:val="single"/>
          <w14:ligatures w14:val="none"/>
        </w:rPr>
        <w:t xml:space="preserve">Cours de patinage pour tous </w:t>
      </w:r>
      <w:r w:rsidR="00DC1121" w:rsidRPr="00CE12C9">
        <w:rPr>
          <w:rFonts w:ascii="Verdana" w:hAnsi="Verdana"/>
          <w:color w:val="000000" w:themeColor="text1"/>
          <w:sz w:val="24"/>
          <w:szCs w:val="24"/>
          <w14:ligatures w14:val="none"/>
        </w:rPr>
        <w:t xml:space="preserve">18h00 à 20h  </w:t>
      </w:r>
      <w:r w:rsidR="00DC1121" w:rsidRPr="00CE12C9">
        <w:rPr>
          <w:rFonts w:ascii="Verdana" w:hAnsi="Verdana"/>
          <w:b/>
          <w:bCs/>
          <w:color w:val="000000" w:themeColor="text1"/>
          <w:sz w:val="24"/>
          <w:szCs w:val="24"/>
          <w:u w:val="single"/>
          <w14:ligatures w14:val="none"/>
        </w:rPr>
        <w:t>casque obligatoire,</w:t>
      </w:r>
    </w:p>
    <w:p w:rsidR="00DC1121" w:rsidRPr="00CE12C9" w:rsidRDefault="00DC1121" w:rsidP="00DC1121">
      <w:pPr>
        <w:widowControl w:val="0"/>
        <w:rPr>
          <w:rFonts w:ascii="Verdana" w:hAnsi="Verdana"/>
          <w:color w:val="000000" w:themeColor="text1"/>
          <w:sz w:val="24"/>
          <w:szCs w:val="24"/>
          <w14:ligatures w14:val="none"/>
        </w:rPr>
      </w:pPr>
      <w:r w:rsidRPr="00CE12C9">
        <w:rPr>
          <w:rFonts w:ascii="Verdana" w:hAnsi="Verdana"/>
          <w:color w:val="000000" w:themeColor="text1"/>
          <w:sz w:val="24"/>
          <w:szCs w:val="24"/>
          <w14:ligatures w14:val="none"/>
        </w:rPr>
        <w:t>Débute</w:t>
      </w:r>
      <w:r w:rsidR="000D3E59">
        <w:rPr>
          <w:rFonts w:ascii="Verdana" w:hAnsi="Verdana"/>
          <w:color w:val="000000" w:themeColor="text1"/>
          <w:sz w:val="24"/>
          <w:szCs w:val="24"/>
          <w14:ligatures w14:val="none"/>
        </w:rPr>
        <w:t xml:space="preserve"> le  vendredi 12</w:t>
      </w:r>
      <w:r w:rsidRPr="00CE12C9">
        <w:rPr>
          <w:rFonts w:ascii="Verdana" w:hAnsi="Verdana"/>
          <w:color w:val="000000" w:themeColor="text1"/>
          <w:sz w:val="24"/>
          <w:szCs w:val="24"/>
          <w14:ligatures w14:val="none"/>
        </w:rPr>
        <w:t xml:space="preserve"> janvier  tant que le temps le permet. </w:t>
      </w:r>
    </w:p>
    <w:p w:rsidR="00D7101A" w:rsidRPr="00CE12C9" w:rsidRDefault="00DC1121" w:rsidP="00343E28">
      <w:pPr>
        <w:widowControl w:val="0"/>
        <w:rPr>
          <w:rFonts w:ascii="Verdana" w:hAnsi="Verdana"/>
          <w:color w:val="000000" w:themeColor="text1"/>
          <w:sz w:val="24"/>
          <w:szCs w:val="24"/>
          <w14:ligatures w14:val="none"/>
        </w:rPr>
      </w:pPr>
      <w:r w:rsidRPr="00CE12C9">
        <w:rPr>
          <w:rFonts w:ascii="Verdana" w:hAnsi="Verdana"/>
          <w:color w:val="000000" w:themeColor="text1"/>
          <w:sz w:val="24"/>
          <w:szCs w:val="24"/>
          <w14:ligatures w14:val="none"/>
        </w:rPr>
        <w:t>Info: Yvon Therrien: 819-845-3313</w:t>
      </w:r>
    </w:p>
    <w:p w:rsidR="00D7101A" w:rsidRDefault="00D7101A" w:rsidP="00A16207">
      <w:pPr>
        <w:shd w:val="clear" w:color="auto" w:fill="FFFFFF"/>
        <w:jc w:val="both"/>
        <w:rPr>
          <w:rFonts w:ascii="Arial" w:hAnsi="Arial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</w:p>
    <w:p w:rsidR="00D7101A" w:rsidRPr="00CE12C9" w:rsidRDefault="00D7101A" w:rsidP="00D7101A">
      <w:pPr>
        <w:shd w:val="clear" w:color="auto" w:fill="FFFFFF"/>
        <w:jc w:val="right"/>
        <w:rPr>
          <w:rFonts w:ascii="Verdana" w:hAnsi="Verdan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  <w:r w:rsidRPr="00CE12C9">
        <w:rPr>
          <w:rFonts w:ascii="Verdana" w:hAnsi="Verdan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  <w:t xml:space="preserve">Pour signaler un bris, pour une réservation ou pour plus d’informations, contactez : </w:t>
      </w:r>
    </w:p>
    <w:p w:rsidR="00D7101A" w:rsidRPr="00CE12C9" w:rsidRDefault="00D7101A" w:rsidP="00D7101A">
      <w:pPr>
        <w:shd w:val="clear" w:color="auto" w:fill="FFFFFF"/>
        <w:jc w:val="right"/>
        <w:rPr>
          <w:rFonts w:ascii="Verdana" w:hAnsi="Verdan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  <w:r w:rsidRPr="00CE12C9">
        <w:rPr>
          <w:rFonts w:ascii="Verdana" w:hAnsi="Verdan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  <w:t xml:space="preserve">Jennifer Bergeron, intervenante en loisirs </w:t>
      </w:r>
    </w:p>
    <w:p w:rsidR="00D7101A" w:rsidRPr="00CE12C9" w:rsidRDefault="00D7101A" w:rsidP="00D7101A">
      <w:pPr>
        <w:shd w:val="clear" w:color="auto" w:fill="FFFFFF"/>
        <w:jc w:val="right"/>
        <w:rPr>
          <w:rFonts w:ascii="Verdana" w:hAnsi="Verdan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  <w:r w:rsidRPr="00CE12C9">
        <w:rPr>
          <w:rFonts w:ascii="Verdana" w:hAnsi="Verdan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  <w:t>819-845-7795 #3</w:t>
      </w:r>
    </w:p>
    <w:p w:rsidR="00D7101A" w:rsidRDefault="00D7101A" w:rsidP="00A16207">
      <w:pPr>
        <w:shd w:val="clear" w:color="auto" w:fill="FFFFFF"/>
        <w:jc w:val="both"/>
        <w:rPr>
          <w:rFonts w:ascii="Georgia" w:hAnsi="Georgi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</w:p>
    <w:p w:rsidR="00D7101A" w:rsidRDefault="00D7101A" w:rsidP="00A16207">
      <w:pPr>
        <w:shd w:val="clear" w:color="auto" w:fill="FFFFFF"/>
        <w:jc w:val="both"/>
        <w:rPr>
          <w:rFonts w:ascii="Georgia" w:hAnsi="Georgia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</w:p>
    <w:p w:rsidR="00D7101A" w:rsidRDefault="00D7101A" w:rsidP="00A16207">
      <w:pPr>
        <w:shd w:val="clear" w:color="auto" w:fill="FFFFFF"/>
        <w:jc w:val="both"/>
        <w:rPr>
          <w:rFonts w:ascii="Arial" w:hAnsi="Arial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</w:p>
    <w:p w:rsidR="00D7101A" w:rsidRDefault="00D7101A" w:rsidP="00A16207">
      <w:pPr>
        <w:shd w:val="clear" w:color="auto" w:fill="FFFFFF"/>
        <w:jc w:val="both"/>
        <w:rPr>
          <w:rFonts w:ascii="Arial" w:hAnsi="Arial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</w:p>
    <w:p w:rsidR="00A16207" w:rsidRDefault="00A16207" w:rsidP="00A16207">
      <w:pPr>
        <w:shd w:val="clear" w:color="auto" w:fill="FFFFFF"/>
        <w:jc w:val="both"/>
        <w:rPr>
          <w:rFonts w:ascii="Arial" w:hAnsi="Arial" w:cs="Arial"/>
          <w:color w:val="333333"/>
          <w:kern w:val="0"/>
          <w:sz w:val="22"/>
          <w:szCs w:val="22"/>
          <w:lang w:val="fr-FR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119A" wp14:editId="125CFC11">
                <wp:simplePos x="0" y="0"/>
                <wp:positionH relativeFrom="margin">
                  <wp:posOffset>-40005</wp:posOffset>
                </wp:positionH>
                <wp:positionV relativeFrom="paragraph">
                  <wp:posOffset>-504825</wp:posOffset>
                </wp:positionV>
                <wp:extent cx="8229600" cy="704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207" w:rsidRPr="00A16207" w:rsidRDefault="00A16207" w:rsidP="00A16207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207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Règlement pour le hockey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11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15pt;margin-top:-39.75pt;width:9in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" filled="f" stroked="f">
                <v:textbox>
                  <w:txbxContent>
                    <w:p w:rsidR="00A16207" w:rsidRPr="00A16207" w:rsidRDefault="00A16207" w:rsidP="00A16207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6207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Règlement pour le hockey libre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207" w:rsidRPr="00D7101A" w:rsidRDefault="00A16207" w:rsidP="00A16207">
      <w:pPr>
        <w:shd w:val="clear" w:color="auto" w:fill="FFFFFF"/>
        <w:jc w:val="both"/>
        <w:rPr>
          <w:rFonts w:ascii="Arial" w:hAnsi="Arial" w:cs="Arial"/>
          <w:color w:val="333333"/>
          <w:kern w:val="0"/>
          <w:sz w:val="24"/>
          <w:szCs w:val="22"/>
          <w:lang w:val="fr-FR"/>
          <w14:ligatures w14:val="none"/>
          <w14:cntxtAlts w14:val="0"/>
        </w:rPr>
      </w:pPr>
    </w:p>
    <w:p w:rsidR="00A16207" w:rsidRPr="00D7101A" w:rsidRDefault="0035718A" w:rsidP="00A16207">
      <w:pPr>
        <w:shd w:val="clear" w:color="auto" w:fill="FFFFFF"/>
        <w:jc w:val="both"/>
        <w:rPr>
          <w:rFonts w:ascii="Verdana" w:hAnsi="Verdana" w:cs="Arial"/>
          <w:color w:val="333333"/>
          <w:kern w:val="0"/>
          <w:sz w:val="32"/>
          <w:szCs w:val="22"/>
          <w:lang w:val="fr-FR"/>
          <w14:ligatures w14:val="none"/>
          <w14:cntxtAlts w14:val="0"/>
        </w:rPr>
      </w:pPr>
      <w:r w:rsidRPr="00D7101A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56263EA3" wp14:editId="143DD779">
            <wp:simplePos x="0" y="0"/>
            <wp:positionH relativeFrom="margin">
              <wp:posOffset>7800975</wp:posOffset>
            </wp:positionH>
            <wp:positionV relativeFrom="paragraph">
              <wp:posOffset>1587500</wp:posOffset>
            </wp:positionV>
            <wp:extent cx="942975" cy="1019810"/>
            <wp:effectExtent l="0" t="0" r="9525" b="0"/>
            <wp:wrapNone/>
            <wp:docPr id="3" name="Image 3" descr="Image result for protecteur facial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tecteur facial hocke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01A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37FF1C9" wp14:editId="7E6B61AA">
            <wp:simplePos x="0" y="0"/>
            <wp:positionH relativeFrom="margin">
              <wp:posOffset>7867650</wp:posOffset>
            </wp:positionH>
            <wp:positionV relativeFrom="paragraph">
              <wp:posOffset>597535</wp:posOffset>
            </wp:positionV>
            <wp:extent cx="800100" cy="865505"/>
            <wp:effectExtent l="0" t="0" r="0" b="0"/>
            <wp:wrapNone/>
            <wp:docPr id="2" name="Image 2" descr="Image result for casque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sque hocke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01A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88EB90E" wp14:editId="165E497F">
            <wp:simplePos x="0" y="0"/>
            <wp:positionH relativeFrom="margin">
              <wp:posOffset>7981950</wp:posOffset>
            </wp:positionH>
            <wp:positionV relativeFrom="paragraph">
              <wp:posOffset>3407410</wp:posOffset>
            </wp:positionV>
            <wp:extent cx="809625" cy="809625"/>
            <wp:effectExtent l="0" t="0" r="9525" b="9525"/>
            <wp:wrapNone/>
            <wp:docPr id="5" name="Image 5" descr="Image result for protège cou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tège cou hocke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07" w:rsidRPr="00D7101A">
        <w:rPr>
          <w:rFonts w:ascii="Verdana" w:hAnsi="Verdana" w:cs="Arial"/>
          <w:color w:val="333333"/>
          <w:kern w:val="0"/>
          <w:sz w:val="32"/>
          <w:szCs w:val="22"/>
          <w:lang w:val="fr-FR"/>
          <w14:ligatures w14:val="none"/>
          <w14:cntxtAlts w14:val="0"/>
        </w:rPr>
        <w:t>Toute personne qui participe à une activité de hockey sur glace doit porter les équipements protecteurs suivants lorsque cette activité est exercée sur une aire de jeu ayant fait l’objet d’une réservation à cette fin:</w:t>
      </w:r>
    </w:p>
    <w:p w:rsidR="0035718A" w:rsidRPr="00D7101A" w:rsidRDefault="0035718A" w:rsidP="00A16207">
      <w:pPr>
        <w:shd w:val="clear" w:color="auto" w:fill="FFFFFF"/>
        <w:jc w:val="both"/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</w:pPr>
    </w:p>
    <w:p w:rsidR="00A16207" w:rsidRPr="00D7101A" w:rsidRDefault="00A16207" w:rsidP="00A16207">
      <w:pPr>
        <w:shd w:val="clear" w:color="auto" w:fill="FFFFFF"/>
        <w:jc w:val="both"/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</w:pPr>
      <w:r w:rsidRPr="00D7101A"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  <w:t xml:space="preserve">1°  un </w:t>
      </w:r>
      <w:r w:rsidRPr="00D7101A">
        <w:rPr>
          <w:rFonts w:ascii="Verdana" w:hAnsi="Verdana" w:cs="Arial"/>
          <w:b/>
          <w:color w:val="333333"/>
          <w:kern w:val="0"/>
          <w:sz w:val="36"/>
          <w:szCs w:val="22"/>
          <w:lang w:val="fr-FR"/>
          <w14:ligatures w14:val="none"/>
          <w14:cntxtAlts w14:val="0"/>
        </w:rPr>
        <w:t>casque protecteur</w:t>
      </w:r>
      <w:r w:rsidRPr="00D7101A"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  <w:t xml:space="preserve"> conforme à la norme Casques de hockey CAN3-Z262.1-M83 ou Casques de hockey CAN/CSA-Z262.1-M90, publiées par l’Association canadienne de normalisation;</w:t>
      </w:r>
    </w:p>
    <w:p w:rsidR="0035718A" w:rsidRPr="00D7101A" w:rsidRDefault="0035718A" w:rsidP="00A16207">
      <w:pPr>
        <w:shd w:val="clear" w:color="auto" w:fill="FFFFFF"/>
        <w:jc w:val="both"/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</w:pPr>
    </w:p>
    <w:p w:rsidR="00A16207" w:rsidRPr="00D7101A" w:rsidRDefault="0035718A" w:rsidP="00A16207">
      <w:pPr>
        <w:shd w:val="clear" w:color="auto" w:fill="FFFFFF"/>
        <w:jc w:val="both"/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</w:pPr>
      <w:r w:rsidRPr="00D7101A">
        <w:rPr>
          <w:noProof/>
          <w:color w:val="0000FF"/>
          <w:sz w:val="22"/>
        </w:rPr>
        <w:drawing>
          <wp:anchor distT="0" distB="0" distL="114300" distR="114300" simplePos="0" relativeHeight="251662336" behindDoc="0" locked="0" layoutInCell="1" allowOverlap="1" wp14:anchorId="76609AD6" wp14:editId="7320EE5D">
            <wp:simplePos x="0" y="0"/>
            <wp:positionH relativeFrom="rightMargin">
              <wp:posOffset>142875</wp:posOffset>
            </wp:positionH>
            <wp:positionV relativeFrom="paragraph">
              <wp:posOffset>187325</wp:posOffset>
            </wp:positionV>
            <wp:extent cx="1038225" cy="803637"/>
            <wp:effectExtent l="0" t="0" r="0" b="0"/>
            <wp:wrapNone/>
            <wp:docPr id="4" name="Image 4" descr="Image result for protecteur facial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tecteur facial hocke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07" w:rsidRPr="00D7101A"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  <w:t xml:space="preserve">2°  un </w:t>
      </w:r>
      <w:r w:rsidR="00A16207" w:rsidRPr="00D7101A">
        <w:rPr>
          <w:rFonts w:ascii="Verdana" w:hAnsi="Verdana" w:cs="Arial"/>
          <w:b/>
          <w:color w:val="333333"/>
          <w:kern w:val="0"/>
          <w:sz w:val="36"/>
          <w:szCs w:val="22"/>
          <w:lang w:val="fr-FR"/>
          <w14:ligatures w14:val="none"/>
          <w14:cntxtAlts w14:val="0"/>
        </w:rPr>
        <w:t>protecteur facial</w:t>
      </w:r>
      <w:r w:rsidR="00A16207" w:rsidRPr="00D7101A"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  <w:t xml:space="preserve"> complet conforme à la norme Protecteurs faciaux pour joueurs de hockey sur glace et de crosse CAN3-Z262.2-M78 ou aux types 1, 2 ou 3 de la norme Protecteurs faciaux et visières pour joueurs de hockey sur glace CAN/CSA-Z262.2-M90, publiées par l’Association canadienne de normalisation;</w:t>
      </w:r>
    </w:p>
    <w:p w:rsidR="0035718A" w:rsidRPr="00D7101A" w:rsidRDefault="0035718A" w:rsidP="00A16207">
      <w:pPr>
        <w:shd w:val="clear" w:color="auto" w:fill="FFFFFF"/>
        <w:jc w:val="both"/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</w:pPr>
    </w:p>
    <w:p w:rsidR="00A16207" w:rsidRDefault="0035718A" w:rsidP="0035718A">
      <w:pPr>
        <w:shd w:val="clear" w:color="auto" w:fill="FFFFFF"/>
        <w:jc w:val="both"/>
        <w:rPr>
          <w:sz w:val="22"/>
        </w:rPr>
      </w:pPr>
      <w:r w:rsidRPr="00D7101A">
        <w:rPr>
          <w:noProof/>
          <w:color w:val="0000FF"/>
          <w:sz w:val="22"/>
        </w:rPr>
        <w:drawing>
          <wp:anchor distT="0" distB="0" distL="114300" distR="114300" simplePos="0" relativeHeight="251664384" behindDoc="0" locked="0" layoutInCell="1" allowOverlap="1" wp14:anchorId="516551E8" wp14:editId="37040F51">
            <wp:simplePos x="0" y="0"/>
            <wp:positionH relativeFrom="margin">
              <wp:posOffset>7848600</wp:posOffset>
            </wp:positionH>
            <wp:positionV relativeFrom="paragraph">
              <wp:posOffset>452120</wp:posOffset>
            </wp:positionV>
            <wp:extent cx="1085850" cy="813623"/>
            <wp:effectExtent l="0" t="0" r="0" b="5715"/>
            <wp:wrapNone/>
            <wp:docPr id="6" name="Image 6" descr="Image result for protège cou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tège cou hocke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07" w:rsidRPr="00D7101A"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  <w:t xml:space="preserve">3°  un </w:t>
      </w:r>
      <w:r w:rsidR="00A16207" w:rsidRPr="00D7101A">
        <w:rPr>
          <w:rFonts w:ascii="Verdana" w:hAnsi="Verdana" w:cs="Arial"/>
          <w:b/>
          <w:color w:val="333333"/>
          <w:kern w:val="0"/>
          <w:sz w:val="36"/>
          <w:szCs w:val="22"/>
          <w:lang w:val="fr-FR"/>
          <w14:ligatures w14:val="none"/>
          <w14:cntxtAlts w14:val="0"/>
        </w:rPr>
        <w:t>protège-cou</w:t>
      </w:r>
      <w:r w:rsidR="00A16207" w:rsidRPr="00D7101A">
        <w:rPr>
          <w:rFonts w:ascii="Verdana" w:hAnsi="Verdana" w:cs="Arial"/>
          <w:color w:val="333333"/>
          <w:kern w:val="0"/>
          <w:sz w:val="36"/>
          <w:szCs w:val="22"/>
          <w:lang w:val="fr-FR"/>
          <w14:ligatures w14:val="none"/>
          <w14:cntxtAlts w14:val="0"/>
        </w:rPr>
        <w:t xml:space="preserve"> conforme à la norme Protège-cou pour joueurs de hockey et de ringuette NQ9415-370 du 90-05-15, publiée par le Bureau de normalisation du Québec.</w:t>
      </w:r>
      <w:r w:rsidRPr="00D7101A">
        <w:rPr>
          <w:sz w:val="22"/>
        </w:rPr>
        <w:t xml:space="preserve"> </w:t>
      </w:r>
    </w:p>
    <w:p w:rsidR="00726A48" w:rsidRDefault="00726A48" w:rsidP="0035718A">
      <w:pPr>
        <w:shd w:val="clear" w:color="auto" w:fill="FFFFFF"/>
        <w:jc w:val="both"/>
        <w:rPr>
          <w:sz w:val="22"/>
        </w:rPr>
      </w:pPr>
    </w:p>
    <w:p w:rsidR="00726A48" w:rsidRDefault="00726A48" w:rsidP="0035718A">
      <w:pPr>
        <w:shd w:val="clear" w:color="auto" w:fill="FFFFFF"/>
        <w:jc w:val="both"/>
        <w:rPr>
          <w:sz w:val="22"/>
        </w:rPr>
      </w:pPr>
    </w:p>
    <w:p w:rsidR="00726A48" w:rsidRDefault="00726A48" w:rsidP="0035718A">
      <w:pPr>
        <w:shd w:val="clear" w:color="auto" w:fill="FFFFFF"/>
        <w:jc w:val="both"/>
        <w:rPr>
          <w:sz w:val="22"/>
        </w:rPr>
      </w:pPr>
      <w:bookmarkStart w:id="0" w:name="_GoBack"/>
      <w:bookmarkEnd w:id="0"/>
    </w:p>
    <w:p w:rsidR="00726A48" w:rsidRPr="00D7101A" w:rsidRDefault="00726A48" w:rsidP="0035718A">
      <w:pPr>
        <w:shd w:val="clear" w:color="auto" w:fill="FFFFFF"/>
        <w:jc w:val="both"/>
        <w:rPr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BDB48" wp14:editId="0D5841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6A48" w:rsidRPr="00726A48" w:rsidRDefault="00726A48" w:rsidP="00726A4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220"/>
                                <w:szCs w:val="7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A48">
                              <w:rPr>
                                <w:color w:val="000000" w:themeColor="text1"/>
                                <w:sz w:val="220"/>
                                <w:szCs w:val="7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Patinoire FERMÉE en cas de pluie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BDB48" id="Zone de texte 7" o:spid="_x0000_s1027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SNAGzisCAABh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726A48" w:rsidRPr="00726A48" w:rsidRDefault="00726A48" w:rsidP="00726A4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220"/>
                          <w:szCs w:val="7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A48">
                        <w:rPr>
                          <w:color w:val="000000" w:themeColor="text1"/>
                          <w:sz w:val="220"/>
                          <w:szCs w:val="7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Patinoire FERMÉE en cas de pluie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A48" w:rsidRPr="00D7101A" w:rsidSect="00726A48">
      <w:pgSz w:w="15840" w:h="12240" w:orient="landscape" w:code="1"/>
      <w:pgMar w:top="993" w:right="237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61"/>
    <w:rsid w:val="000D3E59"/>
    <w:rsid w:val="00177A14"/>
    <w:rsid w:val="00343E28"/>
    <w:rsid w:val="0035718A"/>
    <w:rsid w:val="00391D61"/>
    <w:rsid w:val="004C3761"/>
    <w:rsid w:val="00726A48"/>
    <w:rsid w:val="00880CF3"/>
    <w:rsid w:val="009A607F"/>
    <w:rsid w:val="00A16207"/>
    <w:rsid w:val="00AC65BA"/>
    <w:rsid w:val="00C2203E"/>
    <w:rsid w:val="00CE12C9"/>
    <w:rsid w:val="00D7101A"/>
    <w:rsid w:val="00DC1121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4E99B-A092-4B6C-999E-F8242DAC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D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D61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  <w:style w:type="table" w:styleId="Grilledutableau">
    <w:name w:val="Table Grid"/>
    <w:basedOn w:val="TableauNormal"/>
    <w:uiPriority w:val="39"/>
    <w:rsid w:val="00F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4">
    <w:name w:val="Grid Table 5 Dark Accent 4"/>
    <w:basedOn w:val="TableauNormal"/>
    <w:uiPriority w:val="50"/>
    <w:rsid w:val="00FE76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4-Accentuation6">
    <w:name w:val="Grid Table 4 Accent 6"/>
    <w:basedOn w:val="TableauNormal"/>
    <w:uiPriority w:val="49"/>
    <w:rsid w:val="00FE76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9A607F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607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  <w14:ligatures w14:val="standard"/>
      <w14:cntxtAlts/>
    </w:rPr>
  </w:style>
  <w:style w:type="character" w:customStyle="1" w:styleId="texte-courant1">
    <w:name w:val="texte-courant1"/>
    <w:basedOn w:val="Policepardfaut"/>
    <w:rsid w:val="00A16207"/>
  </w:style>
  <w:style w:type="character" w:customStyle="1" w:styleId="label-z">
    <w:name w:val="label-z"/>
    <w:basedOn w:val="Policepardfaut"/>
    <w:rsid w:val="00A16207"/>
  </w:style>
  <w:style w:type="character" w:customStyle="1" w:styleId="widthfixforlabel1">
    <w:name w:val="widthfixforlabel1"/>
    <w:basedOn w:val="Policepardfaut"/>
    <w:rsid w:val="00A1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253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1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134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17447">
                                                  <w:marLeft w:val="0"/>
                                                  <w:marRight w:val="0"/>
                                                  <w:marTop w:val="21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5103">
                                                      <w:marLeft w:val="0"/>
                                                      <w:marRight w:val="0"/>
                                                      <w:marTop w:val="26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86254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03883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469069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a/url?sa=i&amp;rct=j&amp;q=&amp;esrc=s&amp;source=images&amp;cd=&amp;cad=rja&amp;uact=8&amp;ved=0ahUKEwjQiOCsvJTYAhUg0IMKHWyaDpMQjRwIBw&amp;url=http://www.triohockey.ca/fr/conseils-de-pro/protege-cous&amp;psig=AOvVaw3CWVc3_EqfwkZiSm6VJfKJ&amp;ust=1513717731734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js_3Lu5TYAhVCyoMKHbSeCEcQjRwIBw&amp;url=https://fr.bauer.com/player-ice-hockey-helmets-and-facial/helmets&amp;psig=AOvVaw1oLhrM-g_hQgl3y9TcoDi8&amp;ust=151371758564872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a/url?sa=i&amp;rct=j&amp;q=&amp;esrc=s&amp;source=images&amp;cd=&amp;cad=rja&amp;uact=8&amp;ved=0ahUKEwjXhO_-u5TYAhVC74MKHWkeB00QjRwIBw&amp;url=https://www.pinterest.com/jerryshockey/protective-facial-gear/&amp;psig=AOvVaw0Wm1YDEqqHTOihv_53rAg2&amp;ust=1513717663637012" TargetMode="External"/><Relationship Id="rId5" Type="http://schemas.openxmlformats.org/officeDocument/2006/relationships/hyperlink" Target="https://www.google.ca/url?sa=i&amp;rct=j&amp;q=&amp;esrc=s&amp;source=images&amp;cd=&amp;cad=rja&amp;uact=8&amp;ved=0ahUKEwjEgfzwu5TYAhUs8IMKHX0dCdQQjRwIBw&amp;url=https://www.bauer.com/player-ice-hockey-helmets-and-facial&amp;psig=AOvVaw0Wm1YDEqqHTOihv_53rAg2&amp;ust=151371766363701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j4jI-TvJTYAhVk64MKHe69BR0QjRwIBw&amp;url=https://www.sportsexperts.ca/fr-CA/p-ng-nlp20-premium-protege-cou-de-hockey-pour-senior/659249/659249-1&amp;psig=AOvVaw3CWVc3_EqfwkZiSm6VJfKJ&amp;ust=151371773173460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3AB7-8E15-44DE-9EBF-6C120142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</dc:creator>
  <cp:keywords/>
  <dc:description/>
  <cp:lastModifiedBy>Loisirs</cp:lastModifiedBy>
  <cp:revision>7</cp:revision>
  <cp:lastPrinted>2018-01-10T18:04:00Z</cp:lastPrinted>
  <dcterms:created xsi:type="dcterms:W3CDTF">2017-12-18T20:53:00Z</dcterms:created>
  <dcterms:modified xsi:type="dcterms:W3CDTF">2018-01-10T18:43:00Z</dcterms:modified>
</cp:coreProperties>
</file>