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EF" w:rsidRPr="00EB5BD3" w:rsidRDefault="00E13EEF" w:rsidP="00E13EEF">
      <w:pPr>
        <w:widowControl w:val="0"/>
        <w:ind w:right="215"/>
        <w:rPr>
          <w:rFonts w:ascii="Arial Narrow" w:hAnsi="Arial Narrow"/>
          <w:b/>
          <w:bCs/>
          <w:smallCaps/>
          <w:sz w:val="52"/>
          <w:szCs w:val="44"/>
          <w:u w:val="single"/>
          <w14:ligatures w14:val="none"/>
        </w:rPr>
      </w:pPr>
      <w:r w:rsidRPr="00EB5BD3">
        <w:rPr>
          <w:rFonts w:ascii="Arial Narrow" w:hAnsi="Arial Narrow"/>
          <w:b/>
          <w:bCs/>
          <w:smallCaps/>
          <w:sz w:val="52"/>
          <w:szCs w:val="44"/>
          <w:u w:val="single"/>
          <w14:ligatures w14:val="none"/>
        </w:rPr>
        <w:t>Offre d’emploi</w:t>
      </w:r>
    </w:p>
    <w:p w:rsidR="00E13EEF" w:rsidRPr="00EB5BD3" w:rsidRDefault="00E13EEF" w:rsidP="00E13EEF">
      <w:pPr>
        <w:widowControl w:val="0"/>
        <w:ind w:right="215"/>
        <w:rPr>
          <w:rFonts w:ascii="Arial Narrow" w:hAnsi="Arial Narrow"/>
          <w:b/>
          <w:bCs/>
          <w:i/>
          <w:iCs/>
          <w:sz w:val="36"/>
          <w:szCs w:val="28"/>
          <w14:ligatures w14:val="none"/>
        </w:rPr>
      </w:pPr>
      <w:r w:rsidRPr="00EB5BD3">
        <w:rPr>
          <w:rFonts w:ascii="Arial Narrow" w:hAnsi="Arial Narrow"/>
          <w:b/>
          <w:bCs/>
          <w:i/>
          <w:iCs/>
          <w:sz w:val="36"/>
          <w:szCs w:val="28"/>
          <w14:ligatures w14:val="none"/>
        </w:rPr>
        <w:t> </w:t>
      </w:r>
    </w:p>
    <w:p w:rsidR="00E13EEF" w:rsidRPr="00EB5BD3" w:rsidRDefault="00E13EEF" w:rsidP="00E13EEF">
      <w:pPr>
        <w:widowControl w:val="0"/>
        <w:ind w:right="215"/>
        <w:jc w:val="center"/>
        <w:rPr>
          <w:rFonts w:ascii="Arial Narrow" w:hAnsi="Arial Narrow"/>
          <w:b/>
          <w:bCs/>
          <w:i/>
          <w:iCs/>
          <w:sz w:val="36"/>
          <w:szCs w:val="28"/>
          <w14:ligatures w14:val="none"/>
        </w:rPr>
      </w:pPr>
      <w:r w:rsidRPr="00EB5BD3">
        <w:rPr>
          <w:rFonts w:ascii="Arial Narrow" w:hAnsi="Arial Narrow"/>
          <w:b/>
          <w:bCs/>
          <w:i/>
          <w:iCs/>
          <w:sz w:val="36"/>
          <w:szCs w:val="28"/>
          <w14:ligatures w14:val="none"/>
        </w:rPr>
        <w:t> </w:t>
      </w:r>
    </w:p>
    <w:p w:rsidR="00E13EEF" w:rsidRPr="00EB5BD3" w:rsidRDefault="00E13EEF" w:rsidP="00E13EEF">
      <w:pPr>
        <w:pStyle w:val="Corpsdetexte"/>
        <w:widowControl w:val="0"/>
        <w:tabs>
          <w:tab w:val="left" w:pos="-31680"/>
          <w:tab w:val="left" w:pos="43"/>
          <w:tab w:val="left" w:pos="174"/>
          <w:tab w:val="left" w:pos="284"/>
          <w:tab w:val="left" w:pos="1440"/>
        </w:tabs>
        <w:ind w:right="215"/>
        <w:jc w:val="left"/>
        <w:rPr>
          <w:rFonts w:ascii="Arial Narrow" w:hAnsi="Arial Narrow"/>
          <w:sz w:val="24"/>
          <w:szCs w:val="20"/>
          <w14:ligatures w14:val="none"/>
        </w:rPr>
      </w:pPr>
      <w:r w:rsidRPr="00EB5BD3">
        <w:rPr>
          <w:rFonts w:ascii="Arial Narrow" w:hAnsi="Arial Narrow"/>
          <w:b/>
          <w:bCs/>
          <w:i/>
          <w:iCs/>
          <w:sz w:val="40"/>
          <w:szCs w:val="32"/>
          <w14:ligatures w14:val="none"/>
        </w:rPr>
        <w:t>Animateur (</w:t>
      </w:r>
      <w:proofErr w:type="spellStart"/>
      <w:r w:rsidRPr="00EB5BD3">
        <w:rPr>
          <w:rFonts w:ascii="Arial Narrow" w:hAnsi="Arial Narrow"/>
          <w:b/>
          <w:bCs/>
          <w:i/>
          <w:iCs/>
          <w:sz w:val="40"/>
          <w:szCs w:val="32"/>
          <w14:ligatures w14:val="none"/>
        </w:rPr>
        <w:t>trice</w:t>
      </w:r>
      <w:proofErr w:type="spellEnd"/>
      <w:r w:rsidRPr="00EB5BD3">
        <w:rPr>
          <w:rFonts w:ascii="Arial Narrow" w:hAnsi="Arial Narrow"/>
          <w:b/>
          <w:bCs/>
          <w:i/>
          <w:iCs/>
          <w:sz w:val="40"/>
          <w:szCs w:val="32"/>
          <w14:ligatures w14:val="none"/>
        </w:rPr>
        <w:t>) de camp de jour</w:t>
      </w:r>
    </w:p>
    <w:p w:rsidR="00E13EEF" w:rsidRPr="00EB5BD3" w:rsidRDefault="00E13EEF" w:rsidP="00E13EEF">
      <w:pPr>
        <w:pStyle w:val="Corpsdetexte"/>
        <w:widowControl w:val="0"/>
        <w:tabs>
          <w:tab w:val="left" w:pos="-31680"/>
          <w:tab w:val="left" w:pos="43"/>
          <w:tab w:val="left" w:pos="174"/>
          <w:tab w:val="left" w:pos="284"/>
          <w:tab w:val="left" w:pos="1440"/>
        </w:tabs>
        <w:ind w:right="215"/>
        <w:jc w:val="left"/>
        <w:rPr>
          <w:rFonts w:ascii="Arial Narrow" w:hAnsi="Arial Narrow"/>
          <w:sz w:val="24"/>
          <w:szCs w:val="20"/>
          <w14:ligatures w14:val="none"/>
        </w:rPr>
      </w:pPr>
      <w:r w:rsidRPr="00EB5BD3">
        <w:rPr>
          <w:rFonts w:ascii="Arial Narrow" w:hAnsi="Arial Narrow"/>
          <w:sz w:val="24"/>
          <w:szCs w:val="20"/>
          <w14:ligatures w14:val="none"/>
        </w:rPr>
        <w:t> 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:u w:val="single"/>
          <w14:ligatures w14:val="none"/>
        </w:rPr>
      </w:pPr>
      <w:r w:rsidRPr="00EB5BD3">
        <w:rPr>
          <w:rFonts w:ascii="Arial Narrow" w:hAnsi="Arial Narrow"/>
          <w:b/>
          <w:bCs/>
          <w:sz w:val="24"/>
          <w:u w:val="single"/>
          <w14:ligatures w14:val="none"/>
        </w:rPr>
        <w:t>Tâches et responsabilités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:u w:val="single"/>
          <w14:ligatures w14:val="none"/>
        </w:rPr>
      </w:pPr>
    </w:p>
    <w:p w:rsidR="00B57D97" w:rsidRPr="00EB5BD3" w:rsidRDefault="00E13EEF" w:rsidP="00B57D97">
      <w:pPr>
        <w:pStyle w:val="Paragraphedeliste"/>
        <w:widowControl w:val="0"/>
        <w:numPr>
          <w:ilvl w:val="0"/>
          <w:numId w:val="1"/>
        </w:numPr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 xml:space="preserve">Participe </w:t>
      </w:r>
      <w:r w:rsidR="00B57D97" w:rsidRPr="00EB5BD3">
        <w:rPr>
          <w:rFonts w:ascii="Arial Narrow" w:hAnsi="Arial Narrow"/>
          <w:sz w:val="24"/>
          <w14:ligatures w14:val="none"/>
        </w:rPr>
        <w:t>à la planification, l’organisation et la réalisation d’activités</w:t>
      </w:r>
    </w:p>
    <w:p w:rsidR="00E13EEF" w:rsidRPr="00EB5BD3" w:rsidRDefault="00E13EEF" w:rsidP="00B57D97">
      <w:pPr>
        <w:pStyle w:val="Paragraphedeliste"/>
        <w:widowControl w:val="0"/>
        <w:numPr>
          <w:ilvl w:val="0"/>
          <w:numId w:val="1"/>
        </w:numPr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 xml:space="preserve">Anime </w:t>
      </w:r>
      <w:r w:rsidR="00B57D97" w:rsidRPr="00EB5BD3">
        <w:rPr>
          <w:rFonts w:ascii="Arial Narrow" w:hAnsi="Arial Narrow"/>
          <w:sz w:val="24"/>
          <w14:ligatures w14:val="none"/>
        </w:rPr>
        <w:t>et est responsable d’un groupe d’enfants âgés entre 5 et 12 ans</w:t>
      </w:r>
    </w:p>
    <w:p w:rsidR="00E13EEF" w:rsidRPr="00EB5BD3" w:rsidRDefault="00B57D97" w:rsidP="00B57D97">
      <w:pPr>
        <w:pStyle w:val="Paragraphedeliste"/>
        <w:widowControl w:val="0"/>
        <w:numPr>
          <w:ilvl w:val="0"/>
          <w:numId w:val="1"/>
        </w:numPr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Assure la sécurité et le développement des enfants sous sa responsabilité</w:t>
      </w:r>
    </w:p>
    <w:p w:rsidR="00B57D97" w:rsidRPr="00EB5BD3" w:rsidRDefault="00B57D97" w:rsidP="00B57D97">
      <w:pPr>
        <w:pStyle w:val="Paragraphedeliste"/>
        <w:widowControl w:val="0"/>
        <w:numPr>
          <w:ilvl w:val="0"/>
          <w:numId w:val="1"/>
        </w:numPr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Prépare la programmation et le matériel nécessaire aux animations de son groupe.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:u w:val="single"/>
          <w14:ligatures w14:val="none"/>
        </w:rPr>
      </w:pPr>
    </w:p>
    <w:p w:rsidR="00E13EEF" w:rsidRPr="00EB5BD3" w:rsidRDefault="00B57D97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:u w:val="single"/>
          <w14:ligatures w14:val="none"/>
        </w:rPr>
      </w:pPr>
      <w:r w:rsidRPr="00EB5BD3">
        <w:rPr>
          <w:rFonts w:ascii="Arial Narrow" w:hAnsi="Arial Narrow"/>
          <w:b/>
          <w:bCs/>
          <w:sz w:val="24"/>
          <w:u w:val="single"/>
          <w14:ligatures w14:val="none"/>
        </w:rPr>
        <w:t>Exigences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:u w:val="single"/>
          <w14:ligatures w14:val="none"/>
        </w:rPr>
      </w:pPr>
    </w:p>
    <w:p w:rsidR="00E13EEF" w:rsidRPr="00EB5BD3" w:rsidRDefault="00B57D97" w:rsidP="00B57D97">
      <w:pPr>
        <w:pStyle w:val="Paragraphedeliste"/>
        <w:widowControl w:val="0"/>
        <w:numPr>
          <w:ilvl w:val="0"/>
          <w:numId w:val="2"/>
        </w:numPr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Âge minimum: 15 ans</w:t>
      </w:r>
    </w:p>
    <w:p w:rsidR="00E13EEF" w:rsidRPr="00EB5BD3" w:rsidRDefault="00E13EEF" w:rsidP="00B57D97">
      <w:pPr>
        <w:pStyle w:val="Paragraphedeliste"/>
        <w:widowControl w:val="0"/>
        <w:numPr>
          <w:ilvl w:val="0"/>
          <w:numId w:val="2"/>
        </w:numPr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Ê</w:t>
      </w:r>
      <w:proofErr w:type="spellStart"/>
      <w:r w:rsidRPr="00EB5BD3">
        <w:rPr>
          <w:rFonts w:ascii="Arial Narrow" w:hAnsi="Arial Narrow"/>
          <w:sz w:val="24"/>
          <w:lang w:val="fr-FR"/>
          <w14:ligatures w14:val="none"/>
        </w:rPr>
        <w:t>tre</w:t>
      </w:r>
      <w:proofErr w:type="spellEnd"/>
      <w:r w:rsidRPr="00EB5BD3">
        <w:rPr>
          <w:rFonts w:ascii="Arial Narrow" w:hAnsi="Arial Narrow"/>
          <w:sz w:val="24"/>
          <w:lang w:val="fr-FR"/>
          <w14:ligatures w14:val="none"/>
        </w:rPr>
        <w:t xml:space="preserve"> </w:t>
      </w:r>
      <w:proofErr w:type="spellStart"/>
      <w:r w:rsidRPr="00EB5BD3">
        <w:rPr>
          <w:rFonts w:ascii="Arial Narrow" w:hAnsi="Arial Narrow"/>
          <w:sz w:val="24"/>
          <w:lang w:val="fr-FR"/>
          <w14:ligatures w14:val="none"/>
        </w:rPr>
        <w:t>ét</w:t>
      </w:r>
      <w:r w:rsidRPr="00EB5BD3">
        <w:rPr>
          <w:rFonts w:ascii="Arial Narrow" w:hAnsi="Arial Narrow"/>
          <w:sz w:val="24"/>
          <w14:ligatures w14:val="none"/>
        </w:rPr>
        <w:t>ud</w:t>
      </w:r>
      <w:bookmarkStart w:id="0" w:name="_GoBack"/>
      <w:bookmarkEnd w:id="0"/>
      <w:r w:rsidRPr="00EB5BD3">
        <w:rPr>
          <w:rFonts w:ascii="Arial Narrow" w:hAnsi="Arial Narrow"/>
          <w:sz w:val="24"/>
          <w14:ligatures w14:val="none"/>
        </w:rPr>
        <w:t>ian</w:t>
      </w:r>
      <w:r w:rsidR="00B25FE1">
        <w:rPr>
          <w:rFonts w:ascii="Arial Narrow" w:hAnsi="Arial Narrow"/>
          <w:sz w:val="24"/>
          <w14:ligatures w14:val="none"/>
        </w:rPr>
        <w:t>t</w:t>
      </w:r>
      <w:proofErr w:type="spellEnd"/>
      <w:r w:rsidR="00B25FE1">
        <w:rPr>
          <w:rFonts w:ascii="Arial Narrow" w:hAnsi="Arial Narrow"/>
          <w:sz w:val="24"/>
          <w14:ligatures w14:val="none"/>
        </w:rPr>
        <w:t xml:space="preserve"> (e) pour l’année scolaire 2016</w:t>
      </w:r>
      <w:r w:rsidRPr="00EB5BD3">
        <w:rPr>
          <w:rFonts w:ascii="Arial Narrow" w:hAnsi="Arial Narrow"/>
          <w:sz w:val="24"/>
          <w14:ligatures w14:val="none"/>
        </w:rPr>
        <w:t>-201</w:t>
      </w:r>
      <w:r w:rsidR="00B25FE1">
        <w:rPr>
          <w:rFonts w:ascii="Arial Narrow" w:hAnsi="Arial Narrow"/>
          <w:sz w:val="24"/>
          <w14:ligatures w14:val="none"/>
        </w:rPr>
        <w:t>7</w:t>
      </w:r>
      <w:r w:rsidRPr="00EB5BD3">
        <w:rPr>
          <w:rFonts w:ascii="Arial Narrow" w:hAnsi="Arial Narrow"/>
          <w:sz w:val="24"/>
          <w14:ligatures w14:val="none"/>
        </w:rPr>
        <w:t xml:space="preserve"> et ret</w:t>
      </w:r>
      <w:r w:rsidR="00B57D97" w:rsidRPr="00EB5BD3">
        <w:rPr>
          <w:rFonts w:ascii="Arial Narrow" w:hAnsi="Arial Narrow"/>
          <w:sz w:val="24"/>
          <w14:ligatures w14:val="none"/>
        </w:rPr>
        <w:t xml:space="preserve">ourner aux études à l’automne </w:t>
      </w:r>
    </w:p>
    <w:p w:rsidR="00E13EEF" w:rsidRPr="00EB5BD3" w:rsidRDefault="00E13EEF" w:rsidP="00B57D97">
      <w:pPr>
        <w:pStyle w:val="Paragraphedeliste"/>
        <w:widowControl w:val="0"/>
        <w:numPr>
          <w:ilvl w:val="0"/>
          <w:numId w:val="2"/>
        </w:numPr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 xml:space="preserve">Être </w:t>
      </w:r>
      <w:r w:rsidR="00B57D97" w:rsidRPr="00EB5BD3">
        <w:rPr>
          <w:rFonts w:ascii="Arial Narrow" w:hAnsi="Arial Narrow"/>
          <w:sz w:val="24"/>
          <w14:ligatures w14:val="none"/>
        </w:rPr>
        <w:t>responsable</w:t>
      </w:r>
      <w:r w:rsidRPr="00EB5BD3">
        <w:rPr>
          <w:rFonts w:ascii="Arial Narrow" w:hAnsi="Arial Narrow"/>
          <w:sz w:val="24"/>
          <w14:ligatures w14:val="none"/>
        </w:rPr>
        <w:t xml:space="preserve">, dynamique et </w:t>
      </w:r>
      <w:r w:rsidR="00B57D97" w:rsidRPr="00EB5BD3">
        <w:rPr>
          <w:rFonts w:ascii="Arial Narrow" w:hAnsi="Arial Narrow"/>
          <w:sz w:val="24"/>
          <w14:ligatures w14:val="none"/>
        </w:rPr>
        <w:t>créatif</w:t>
      </w:r>
    </w:p>
    <w:p w:rsidR="00B57D97" w:rsidRPr="00EB5BD3" w:rsidRDefault="00B57D97" w:rsidP="00B57D97">
      <w:pPr>
        <w:pStyle w:val="Paragraphedeliste"/>
        <w:widowControl w:val="0"/>
        <w:numPr>
          <w:ilvl w:val="0"/>
          <w:numId w:val="2"/>
        </w:numPr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Capacité et facilité à travailler en équipe</w:t>
      </w:r>
    </w:p>
    <w:p w:rsidR="00B57D97" w:rsidRPr="00EB5BD3" w:rsidRDefault="00B57D97" w:rsidP="00B57D97">
      <w:pPr>
        <w:pStyle w:val="Paragraphedeliste"/>
        <w:widowControl w:val="0"/>
        <w:numPr>
          <w:ilvl w:val="0"/>
          <w:numId w:val="2"/>
        </w:numPr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Être disponible pour TOUTE LA DURÉE du camp de jour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:u w:val="single"/>
          <w14:ligatures w14:val="none"/>
        </w:rPr>
      </w:pPr>
    </w:p>
    <w:p w:rsidR="00E13EEF" w:rsidRPr="00EB5BD3" w:rsidRDefault="0037047A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:u w:val="single"/>
          <w14:ligatures w14:val="none"/>
        </w:rPr>
      </w:pPr>
      <w:r w:rsidRPr="00EB5BD3">
        <w:rPr>
          <w:rFonts w:ascii="Arial Narrow" w:hAnsi="Arial Narrow"/>
          <w:b/>
          <w:bCs/>
          <w:sz w:val="24"/>
          <w:u w:val="single"/>
          <w14:ligatures w14:val="none"/>
        </w:rPr>
        <w:t>Conditions de travail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:u w:val="single"/>
          <w14:ligatures w14:val="none"/>
        </w:rPr>
      </w:pPr>
    </w:p>
    <w:p w:rsidR="00E13EEF" w:rsidRPr="00EB5BD3" w:rsidRDefault="00E13EEF" w:rsidP="008C09B8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:u w:val="single"/>
          <w14:ligatures w14:val="none"/>
        </w:rPr>
      </w:pPr>
      <w:r w:rsidRPr="00EB5BD3">
        <w:rPr>
          <w:rFonts w:ascii="Arial Narrow" w:hAnsi="Arial Narrow"/>
          <w:b/>
          <w:bCs/>
          <w:sz w:val="24"/>
          <w14:ligatures w14:val="none"/>
        </w:rPr>
        <w:t xml:space="preserve">Durée : </w:t>
      </w:r>
      <w:r w:rsidR="0037047A" w:rsidRPr="00EB5BD3">
        <w:rPr>
          <w:rFonts w:ascii="Arial Narrow" w:hAnsi="Arial Narrow"/>
          <w:sz w:val="24"/>
          <w14:ligatures w14:val="none"/>
        </w:rPr>
        <w:t>7 semaines, du 26</w:t>
      </w:r>
      <w:r w:rsidRPr="00EB5BD3">
        <w:rPr>
          <w:rFonts w:ascii="Arial Narrow" w:hAnsi="Arial Narrow"/>
          <w:sz w:val="24"/>
          <w14:ligatures w14:val="none"/>
        </w:rPr>
        <w:t xml:space="preserve"> juin au 1</w:t>
      </w:r>
      <w:r w:rsidR="0037047A" w:rsidRPr="00EB5BD3">
        <w:rPr>
          <w:rFonts w:ascii="Arial Narrow" w:hAnsi="Arial Narrow"/>
          <w:sz w:val="24"/>
          <w14:ligatures w14:val="none"/>
        </w:rPr>
        <w:t>1</w:t>
      </w:r>
      <w:r w:rsidRPr="00EB5BD3">
        <w:rPr>
          <w:rFonts w:ascii="Arial Narrow" w:hAnsi="Arial Narrow"/>
          <w:sz w:val="24"/>
          <w14:ligatures w14:val="none"/>
        </w:rPr>
        <w:t xml:space="preserve"> août 201</w:t>
      </w:r>
      <w:r w:rsidR="0037047A" w:rsidRPr="00EB5BD3">
        <w:rPr>
          <w:rFonts w:ascii="Arial Narrow" w:hAnsi="Arial Narrow"/>
          <w:sz w:val="24"/>
          <w14:ligatures w14:val="none"/>
        </w:rPr>
        <w:t>7</w:t>
      </w:r>
      <w:r w:rsidR="008C09B8" w:rsidRPr="00EB5BD3">
        <w:rPr>
          <w:rFonts w:ascii="Arial Narrow" w:hAnsi="Arial Narrow"/>
          <w:sz w:val="24"/>
          <w14:ligatures w14:val="none"/>
        </w:rPr>
        <w:t xml:space="preserve"> (</w:t>
      </w:r>
      <w:r w:rsidRPr="00EB5BD3">
        <w:rPr>
          <w:rFonts w:ascii="Arial Narrow" w:hAnsi="Arial Narrow"/>
          <w:sz w:val="24"/>
          <w14:ligatures w14:val="none"/>
        </w:rPr>
        <w:t>8ème semaine à évaluer en début de saison)</w:t>
      </w:r>
    </w:p>
    <w:p w:rsidR="00E13EEF" w:rsidRPr="00EB5BD3" w:rsidRDefault="00E13EEF" w:rsidP="008C09B8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14:ligatures w14:val="none"/>
        </w:rPr>
      </w:pPr>
      <w:r w:rsidRPr="00EB5BD3">
        <w:rPr>
          <w:rFonts w:ascii="Arial Narrow" w:hAnsi="Arial Narrow"/>
          <w:b/>
          <w:bCs/>
          <w:sz w:val="24"/>
          <w14:ligatures w14:val="none"/>
        </w:rPr>
        <w:t>Horaire :</w:t>
      </w:r>
      <w:r w:rsidRPr="00EB5BD3">
        <w:rPr>
          <w:rFonts w:ascii="Arial Narrow" w:hAnsi="Arial Narrow"/>
          <w:sz w:val="24"/>
          <w14:ligatures w14:val="none"/>
        </w:rPr>
        <w:t xml:space="preserve"> Sera évalué et définie par l’intervenante en loisir en fonction du nombre de participants</w:t>
      </w:r>
    </w:p>
    <w:p w:rsidR="00E13EEF" w:rsidRPr="00EB5BD3" w:rsidRDefault="00E13EEF" w:rsidP="008C09B8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b/>
          <w:bCs/>
          <w:sz w:val="24"/>
          <w14:ligatures w14:val="none"/>
        </w:rPr>
        <w:t xml:space="preserve">Taux horaire : </w:t>
      </w:r>
      <w:r w:rsidRPr="00EB5BD3">
        <w:rPr>
          <w:rFonts w:ascii="Arial Narrow" w:hAnsi="Arial Narrow"/>
          <w:sz w:val="24"/>
          <w14:ligatures w14:val="none"/>
        </w:rPr>
        <w:t>Salaire minimum ou selon expérience</w:t>
      </w:r>
    </w:p>
    <w:p w:rsidR="008C09B8" w:rsidRPr="00EB5BD3" w:rsidRDefault="008C09B8" w:rsidP="008C09B8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14:ligatures w14:val="none"/>
        </w:rPr>
      </w:pPr>
    </w:p>
    <w:p w:rsidR="00E13EEF" w:rsidRPr="00EB5BD3" w:rsidRDefault="00E13EEF" w:rsidP="00E13EEF">
      <w:pPr>
        <w:widowControl w:val="0"/>
        <w:tabs>
          <w:tab w:val="left" w:pos="8679"/>
        </w:tabs>
        <w:ind w:left="567" w:hanging="567"/>
        <w:rPr>
          <w:rFonts w:ascii="Arial Narrow" w:hAnsi="Arial Narrow"/>
          <w:sz w:val="24"/>
          <w14:ligatures w14:val="none"/>
        </w:rPr>
      </w:pPr>
      <w:r w:rsidRPr="00EB5BD3">
        <w:rPr>
          <w:rFonts w:ascii="Symbol" w:hAnsi="Symbol"/>
          <w:sz w:val="24"/>
          <w:lang w:val="x-none"/>
        </w:rPr>
        <w:t></w:t>
      </w:r>
      <w:r w:rsidRPr="00EB5BD3">
        <w:rPr>
          <w:sz w:val="24"/>
        </w:rPr>
        <w:t> </w:t>
      </w:r>
      <w:r w:rsidRPr="00EB5BD3">
        <w:rPr>
          <w:rFonts w:ascii="Arial Narrow" w:hAnsi="Arial Narrow"/>
          <w:b/>
          <w:bCs/>
          <w:sz w:val="24"/>
          <w14:ligatures w14:val="none"/>
        </w:rPr>
        <w:t xml:space="preserve">Formations disponible au besoin (premiers soins et animation) </w:t>
      </w:r>
    </w:p>
    <w:p w:rsidR="00E13EEF" w:rsidRPr="00EB5BD3" w:rsidRDefault="00E13EEF" w:rsidP="00E13EEF">
      <w:pPr>
        <w:widowControl w:val="0"/>
        <w:tabs>
          <w:tab w:val="left" w:pos="8679"/>
        </w:tabs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b/>
          <w:bCs/>
          <w:sz w:val="24"/>
          <w14:ligatures w14:val="none"/>
        </w:rPr>
        <w:tab/>
      </w:r>
    </w:p>
    <w:p w:rsidR="00E13EEF" w:rsidRPr="00EB5BD3" w:rsidRDefault="00E13EEF" w:rsidP="00E13EEF">
      <w:pPr>
        <w:widowControl w:val="0"/>
        <w:tabs>
          <w:tab w:val="left" w:pos="8679"/>
        </w:tabs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 </w:t>
      </w:r>
    </w:p>
    <w:p w:rsidR="00E13EEF" w:rsidRPr="00EB5BD3" w:rsidRDefault="00E13EEF" w:rsidP="00E13EEF">
      <w:pPr>
        <w:widowControl w:val="0"/>
        <w:tabs>
          <w:tab w:val="left" w:pos="8679"/>
        </w:tabs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 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14:ligatures w14:val="none"/>
        </w:rPr>
      </w:pPr>
      <w:r w:rsidRPr="00EB5BD3">
        <w:rPr>
          <w:rFonts w:ascii="Arial Narrow" w:hAnsi="Arial Narrow"/>
          <w:b/>
          <w:bCs/>
          <w:sz w:val="24"/>
          <w14:ligatures w14:val="none"/>
        </w:rPr>
        <w:t xml:space="preserve">Pour poser votre candidature, </w:t>
      </w:r>
      <w:r w:rsidRPr="00EB5BD3">
        <w:rPr>
          <w:rFonts w:ascii="Arial Narrow" w:hAnsi="Arial Narrow"/>
          <w:b/>
          <w:bCs/>
          <w:sz w:val="24"/>
          <w:u w:val="single"/>
          <w14:ligatures w14:val="none"/>
        </w:rPr>
        <w:t>veuillez faire parvenir votre curriculum vitae accompagné d’une lettre de présentation</w:t>
      </w:r>
      <w:r w:rsidRPr="00EB5BD3">
        <w:rPr>
          <w:rFonts w:ascii="Arial Narrow" w:hAnsi="Arial Narrow"/>
          <w:b/>
          <w:bCs/>
          <w:sz w:val="24"/>
          <w14:ligatures w14:val="none"/>
        </w:rPr>
        <w:t xml:space="preserve"> à la municipalité d</w:t>
      </w:r>
      <w:r w:rsidR="008C09B8" w:rsidRPr="00EB5BD3">
        <w:rPr>
          <w:rFonts w:ascii="Arial Narrow" w:hAnsi="Arial Narrow"/>
          <w:b/>
          <w:bCs/>
          <w:sz w:val="24"/>
          <w14:ligatures w14:val="none"/>
        </w:rPr>
        <w:t>e Saint-Claude avant lundi le 27</w:t>
      </w:r>
      <w:r w:rsidRPr="00EB5BD3">
        <w:rPr>
          <w:rFonts w:ascii="Arial Narrow" w:hAnsi="Arial Narrow"/>
          <w:b/>
          <w:bCs/>
          <w:sz w:val="24"/>
          <w14:ligatures w14:val="none"/>
        </w:rPr>
        <w:t xml:space="preserve"> mars 2016 à midi par courriel à </w:t>
      </w:r>
      <w:r w:rsidR="008C09B8" w:rsidRPr="00EB5BD3">
        <w:rPr>
          <w:rFonts w:ascii="Arial Narrow" w:hAnsi="Arial Narrow"/>
          <w:b/>
          <w:bCs/>
          <w:sz w:val="24"/>
          <w14:ligatures w14:val="none"/>
        </w:rPr>
        <w:t>Jennifer Bergeron</w:t>
      </w:r>
      <w:r w:rsidRPr="00EB5BD3">
        <w:rPr>
          <w:rFonts w:ascii="Arial Narrow" w:hAnsi="Arial Narrow"/>
          <w:b/>
          <w:bCs/>
          <w:sz w:val="24"/>
          <w14:ligatures w14:val="none"/>
        </w:rPr>
        <w:t xml:space="preserve">, </w:t>
      </w:r>
      <w:r w:rsidRPr="00EB5BD3">
        <w:rPr>
          <w:rFonts w:ascii="Arial Narrow" w:hAnsi="Arial Narrow"/>
          <w:b/>
          <w:bCs/>
          <w:color w:val="000080"/>
          <w:sz w:val="24"/>
          <w14:ligatures w14:val="none"/>
        </w:rPr>
        <w:t>loisir</w:t>
      </w:r>
      <w:r w:rsidR="008C09B8" w:rsidRPr="00EB5BD3">
        <w:rPr>
          <w:rFonts w:ascii="Arial Narrow" w:hAnsi="Arial Narrow"/>
          <w:b/>
          <w:bCs/>
          <w:color w:val="000080"/>
          <w:sz w:val="24"/>
          <w14:ligatures w14:val="none"/>
        </w:rPr>
        <w:t>s@st-claude.ca</w:t>
      </w:r>
      <w:r w:rsidRPr="00EB5BD3">
        <w:rPr>
          <w:rFonts w:ascii="Arial Narrow" w:hAnsi="Arial Narrow"/>
          <w:b/>
          <w:bCs/>
          <w:color w:val="000080"/>
          <w:sz w:val="24"/>
          <w14:ligatures w14:val="none"/>
        </w:rPr>
        <w:t xml:space="preserve">, </w:t>
      </w:r>
      <w:r w:rsidRPr="00EB5BD3">
        <w:rPr>
          <w:rFonts w:ascii="Arial Narrow" w:hAnsi="Arial Narrow"/>
          <w:b/>
          <w:bCs/>
          <w:sz w:val="24"/>
          <w14:ligatures w14:val="none"/>
        </w:rPr>
        <w:t xml:space="preserve">en personne ou par la poste à l’adresse suivante : 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jc w:val="both"/>
        <w:rPr>
          <w:rFonts w:ascii="Arial Narrow" w:hAnsi="Arial Narrow"/>
          <w:b/>
          <w:bCs/>
          <w:sz w:val="24"/>
          <w14:ligatures w14:val="none"/>
        </w:rPr>
      </w:pPr>
      <w:r w:rsidRPr="00EB5BD3">
        <w:rPr>
          <w:rFonts w:ascii="Arial Narrow" w:hAnsi="Arial Narrow"/>
          <w:b/>
          <w:bCs/>
          <w:sz w:val="24"/>
          <w14:ligatures w14:val="none"/>
        </w:rPr>
        <w:t> 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rPr>
          <w:rFonts w:ascii="Arial Narrow" w:hAnsi="Arial Narrow"/>
          <w:b/>
          <w:bCs/>
          <w:sz w:val="24"/>
          <w14:ligatures w14:val="none"/>
        </w:rPr>
      </w:pPr>
      <w:r w:rsidRPr="00EB5BD3">
        <w:rPr>
          <w:rFonts w:ascii="Arial Narrow" w:hAnsi="Arial Narrow"/>
          <w:b/>
          <w:bCs/>
          <w:sz w:val="24"/>
          <w14:ligatures w14:val="none"/>
        </w:rPr>
        <w:t xml:space="preserve">Municipalité de Saint-Claude 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rPr>
          <w:rFonts w:ascii="Arial Narrow" w:hAnsi="Arial Narrow"/>
          <w:b/>
          <w:bCs/>
          <w:sz w:val="24"/>
          <w14:ligatures w14:val="none"/>
        </w:rPr>
      </w:pPr>
      <w:r w:rsidRPr="00EB5BD3">
        <w:rPr>
          <w:rFonts w:ascii="Arial Narrow" w:hAnsi="Arial Narrow"/>
          <w:b/>
          <w:bCs/>
          <w:sz w:val="24"/>
          <w14:ligatures w14:val="none"/>
        </w:rPr>
        <w:t>Intervenante en loisirs</w:t>
      </w:r>
    </w:p>
    <w:p w:rsidR="00E13EEF" w:rsidRPr="00EB5BD3" w:rsidRDefault="00E13EEF" w:rsidP="00E13EEF">
      <w:pPr>
        <w:widowControl w:val="0"/>
        <w:tabs>
          <w:tab w:val="left" w:pos="174"/>
          <w:tab w:val="left" w:pos="284"/>
        </w:tabs>
        <w:ind w:right="215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295, route de l’Église</w:t>
      </w:r>
    </w:p>
    <w:p w:rsidR="00E13EEF" w:rsidRPr="00EB5BD3" w:rsidRDefault="00E13EEF" w:rsidP="00E13EEF">
      <w:pPr>
        <w:tabs>
          <w:tab w:val="left" w:pos="174"/>
          <w:tab w:val="left" w:pos="284"/>
        </w:tabs>
        <w:ind w:right="215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Saint-Claude, J0B 2N0</w:t>
      </w:r>
    </w:p>
    <w:p w:rsidR="00E13EEF" w:rsidRPr="00EB5BD3" w:rsidRDefault="00E13EEF" w:rsidP="00E13EEF">
      <w:pPr>
        <w:tabs>
          <w:tab w:val="left" w:pos="174"/>
          <w:tab w:val="left" w:pos="284"/>
        </w:tabs>
        <w:ind w:right="215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> </w:t>
      </w:r>
    </w:p>
    <w:p w:rsidR="00E13EEF" w:rsidRPr="00EB5BD3" w:rsidRDefault="00E13EEF" w:rsidP="00E13EEF">
      <w:pPr>
        <w:tabs>
          <w:tab w:val="left" w:pos="174"/>
          <w:tab w:val="left" w:pos="284"/>
        </w:tabs>
        <w:ind w:right="215"/>
        <w:rPr>
          <w:rFonts w:ascii="Arial Narrow" w:hAnsi="Arial Narrow"/>
          <w:sz w:val="24"/>
          <w14:ligatures w14:val="none"/>
        </w:rPr>
      </w:pPr>
      <w:r w:rsidRPr="00EB5BD3">
        <w:rPr>
          <w:rFonts w:ascii="Arial Narrow" w:hAnsi="Arial Narrow"/>
          <w:sz w:val="24"/>
          <w14:ligatures w14:val="none"/>
        </w:rPr>
        <w:t xml:space="preserve">* Seulement les candidats retenus seront contactés. </w:t>
      </w:r>
    </w:p>
    <w:p w:rsidR="00061D37" w:rsidRDefault="00E13EEF" w:rsidP="00EB5BD3">
      <w:pPr>
        <w:widowControl w:val="0"/>
      </w:pPr>
      <w:r w:rsidRPr="00EB5BD3">
        <w:rPr>
          <w:sz w:val="24"/>
          <w14:ligatures w14:val="none"/>
        </w:rPr>
        <w:t> </w:t>
      </w:r>
    </w:p>
    <w:sectPr w:rsidR="00061D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5D91"/>
    <w:multiLevelType w:val="hybridMultilevel"/>
    <w:tmpl w:val="AF0A80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17106"/>
    <w:multiLevelType w:val="hybridMultilevel"/>
    <w:tmpl w:val="B1AA41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EF"/>
    <w:rsid w:val="00061D37"/>
    <w:rsid w:val="0037047A"/>
    <w:rsid w:val="008C09B8"/>
    <w:rsid w:val="00B25FE1"/>
    <w:rsid w:val="00B57D97"/>
    <w:rsid w:val="00E13EEF"/>
    <w:rsid w:val="00E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BCF6F-2E71-427E-A9D6-7D8B858A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link w:val="CorpsdetexteCar"/>
    <w:uiPriority w:val="99"/>
    <w:semiHidden/>
    <w:unhideWhenUsed/>
    <w:rsid w:val="00E13EEF"/>
    <w:pPr>
      <w:spacing w:after="120" w:line="240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  <w:lang w:eastAsia="fr-CA"/>
      <w14:ligatures w14:val="standard"/>
      <w14:cntxtAlt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13EEF"/>
    <w:rPr>
      <w:rFonts w:ascii="Arial" w:eastAsia="Times New Roman" w:hAnsi="Arial" w:cs="Arial"/>
      <w:color w:val="000000"/>
      <w:kern w:val="28"/>
      <w:sz w:val="60"/>
      <w:szCs w:val="60"/>
      <w:lang w:eastAsia="fr-CA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E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EEF"/>
    <w:rPr>
      <w:rFonts w:ascii="Segoe UI" w:eastAsia="Times New Roman" w:hAnsi="Segoe UI" w:cs="Segoe UI"/>
      <w:color w:val="000000"/>
      <w:kern w:val="28"/>
      <w:sz w:val="18"/>
      <w:szCs w:val="18"/>
      <w:lang w:eastAsia="fr-CA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B5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Loisirs</dc:creator>
  <cp:keywords/>
  <dc:description/>
  <cp:lastModifiedBy>Loisirs</cp:lastModifiedBy>
  <cp:revision>4</cp:revision>
  <cp:lastPrinted>2017-03-06T18:25:00Z</cp:lastPrinted>
  <dcterms:created xsi:type="dcterms:W3CDTF">2017-02-27T15:23:00Z</dcterms:created>
  <dcterms:modified xsi:type="dcterms:W3CDTF">2017-03-06T18:25:00Z</dcterms:modified>
</cp:coreProperties>
</file>